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27" w:rsidRDefault="00007727">
      <w:pPr>
        <w:pStyle w:val="1"/>
        <w:spacing w:line="420" w:lineRule="exact"/>
        <w:jc w:val="center"/>
        <w:rPr>
          <w:color w:val="000000"/>
          <w:sz w:val="32"/>
          <w:szCs w:val="32"/>
        </w:rPr>
      </w:pPr>
      <w:bookmarkStart w:id="0" w:name="_Toc25013"/>
      <w:r>
        <w:rPr>
          <w:rFonts w:hint="eastAsia"/>
          <w:color w:val="000000"/>
          <w:sz w:val="32"/>
          <w:szCs w:val="32"/>
        </w:rPr>
        <w:t>平顶山市市场发展服务中心关于平顶山市沁园市场东拐角升级改造项目的招标公告</w:t>
      </w:r>
      <w:bookmarkEnd w:id="0"/>
    </w:p>
    <w:p w:rsidR="00007727" w:rsidRDefault="00007727">
      <w:pPr>
        <w:pStyle w:val="1"/>
        <w:numPr>
          <w:ilvl w:val="0"/>
          <w:numId w:val="1"/>
        </w:numPr>
        <w:spacing w:line="420" w:lineRule="exact"/>
        <w:rPr>
          <w:rFonts w:ascii="宋体" w:cs="宋体"/>
          <w:color w:val="000000"/>
          <w:kern w:val="0"/>
          <w:sz w:val="28"/>
          <w:szCs w:val="28"/>
        </w:rPr>
      </w:pPr>
      <w:r>
        <w:rPr>
          <w:rFonts w:ascii="宋体" w:hAnsi="宋体" w:cs="宋体" w:hint="eastAsia"/>
          <w:color w:val="000000"/>
          <w:kern w:val="0"/>
          <w:sz w:val="28"/>
          <w:szCs w:val="28"/>
        </w:rPr>
        <w:t>招标条件</w:t>
      </w:r>
    </w:p>
    <w:p w:rsidR="00007727" w:rsidRDefault="00007727">
      <w:pPr>
        <w:pStyle w:val="1"/>
        <w:spacing w:line="420" w:lineRule="exact"/>
        <w:rPr>
          <w:rFonts w:ascii="宋体" w:cs="宋体"/>
          <w:b w:val="0"/>
          <w:color w:val="000000"/>
          <w:sz w:val="24"/>
          <w:szCs w:val="24"/>
          <w:shd w:val="clear" w:color="auto" w:fill="FFFFFF"/>
        </w:rPr>
      </w:pPr>
      <w:r>
        <w:rPr>
          <w:rFonts w:ascii="宋体" w:hAnsi="宋体" w:cs="宋体"/>
          <w:b w:val="0"/>
          <w:color w:val="000000"/>
          <w:sz w:val="24"/>
          <w:szCs w:val="24"/>
          <w:shd w:val="clear" w:color="auto" w:fill="FFFFFF"/>
        </w:rPr>
        <w:t xml:space="preserve">    </w:t>
      </w:r>
      <w:r>
        <w:rPr>
          <w:rFonts w:ascii="宋体" w:hAnsi="宋体" w:cs="宋体" w:hint="eastAsia"/>
          <w:b w:val="0"/>
          <w:color w:val="000000"/>
          <w:sz w:val="24"/>
          <w:szCs w:val="24"/>
          <w:shd w:val="clear" w:color="auto" w:fill="FFFFFF"/>
        </w:rPr>
        <w:t>本招标项目平顶山市沁园市场东拐角升级改造项目已由相关部门批准建设，招标人为平顶山市市场发展服务中心，建设资金来自企业自筹，已落实。本项目已具备招标条件，现对该项目进行公开招标。</w:t>
      </w:r>
    </w:p>
    <w:p w:rsidR="00007727" w:rsidRDefault="00007727" w:rsidP="0005740A">
      <w:pPr>
        <w:pStyle w:val="p15"/>
        <w:shd w:val="clear" w:color="auto" w:fill="FFFFFF"/>
        <w:snapToGrid w:val="0"/>
        <w:spacing w:beforeLines="50" w:before="156" w:beforeAutospacing="0" w:afterLines="50" w:after="156" w:afterAutospacing="0" w:line="420" w:lineRule="exact"/>
        <w:jc w:val="both"/>
        <w:rPr>
          <w:rFonts w:cs="宋体"/>
          <w:b/>
          <w:bCs/>
          <w:color w:val="000000"/>
          <w:sz w:val="28"/>
          <w:szCs w:val="28"/>
        </w:rPr>
      </w:pPr>
      <w:r>
        <w:rPr>
          <w:rFonts w:cs="宋体"/>
          <w:b/>
          <w:bCs/>
          <w:color w:val="000000"/>
          <w:sz w:val="28"/>
          <w:szCs w:val="28"/>
        </w:rPr>
        <w:t>2</w:t>
      </w:r>
      <w:r>
        <w:rPr>
          <w:rFonts w:cs="宋体" w:hint="eastAsia"/>
          <w:b/>
          <w:bCs/>
          <w:color w:val="000000"/>
          <w:sz w:val="28"/>
          <w:szCs w:val="28"/>
        </w:rPr>
        <w:t>、工程概况与招标范围</w:t>
      </w:r>
    </w:p>
    <w:p w:rsidR="00007727" w:rsidRDefault="00007727" w:rsidP="0005740A">
      <w:pPr>
        <w:pStyle w:val="p15"/>
        <w:shd w:val="clear" w:color="auto" w:fill="FFFFFF"/>
        <w:snapToGrid w:val="0"/>
        <w:spacing w:beforeAutospacing="0" w:afterAutospacing="0" w:line="420" w:lineRule="exact"/>
        <w:ind w:firstLineChars="200" w:firstLine="480"/>
        <w:jc w:val="both"/>
        <w:rPr>
          <w:rFonts w:cs="宋体"/>
          <w:color w:val="000000"/>
          <w:szCs w:val="24"/>
        </w:rPr>
      </w:pPr>
      <w:r>
        <w:rPr>
          <w:rFonts w:cs="宋体"/>
          <w:color w:val="000000"/>
          <w:szCs w:val="24"/>
        </w:rPr>
        <w:t>2.1</w:t>
      </w:r>
      <w:r>
        <w:rPr>
          <w:rFonts w:cs="宋体" w:hint="eastAsia"/>
          <w:color w:val="000000"/>
          <w:szCs w:val="24"/>
        </w:rPr>
        <w:t>、项目名称：平顶山市沁园市场东拐角升级改造项目</w:t>
      </w:r>
    </w:p>
    <w:p w:rsidR="00007727" w:rsidRDefault="00007727" w:rsidP="0005740A">
      <w:pPr>
        <w:pStyle w:val="p15"/>
        <w:shd w:val="clear" w:color="auto" w:fill="FFFFFF"/>
        <w:snapToGrid w:val="0"/>
        <w:spacing w:beforeAutospacing="0" w:afterAutospacing="0" w:line="420" w:lineRule="exact"/>
        <w:ind w:firstLineChars="200" w:firstLine="480"/>
        <w:jc w:val="both"/>
        <w:rPr>
          <w:rFonts w:cs="宋体"/>
          <w:color w:val="000000"/>
          <w:szCs w:val="24"/>
        </w:rPr>
      </w:pPr>
      <w:r>
        <w:rPr>
          <w:rFonts w:cs="宋体"/>
          <w:color w:val="000000"/>
          <w:szCs w:val="24"/>
        </w:rPr>
        <w:t>2.2</w:t>
      </w:r>
      <w:r>
        <w:rPr>
          <w:rFonts w:cs="宋体" w:hint="eastAsia"/>
          <w:color w:val="000000"/>
          <w:szCs w:val="24"/>
        </w:rPr>
        <w:t>、采购编号：</w:t>
      </w:r>
      <w:r>
        <w:rPr>
          <w:rFonts w:cs="宋体"/>
          <w:color w:val="000000"/>
          <w:szCs w:val="24"/>
        </w:rPr>
        <w:t>PZC2016-7287Bg-65639</w:t>
      </w:r>
    </w:p>
    <w:p w:rsidR="00007727" w:rsidRDefault="00007727">
      <w:pPr>
        <w:pStyle w:val="p15"/>
        <w:shd w:val="clear" w:color="auto" w:fill="FFFFFF"/>
        <w:snapToGrid w:val="0"/>
        <w:spacing w:beforeAutospacing="0" w:afterAutospacing="0" w:line="420" w:lineRule="exact"/>
        <w:jc w:val="both"/>
        <w:rPr>
          <w:rFonts w:cs="宋体"/>
          <w:color w:val="000000"/>
          <w:szCs w:val="24"/>
        </w:rPr>
      </w:pPr>
      <w:r>
        <w:rPr>
          <w:rFonts w:cs="宋体"/>
          <w:color w:val="000000"/>
          <w:szCs w:val="24"/>
        </w:rPr>
        <w:t xml:space="preserve">    2.3</w:t>
      </w:r>
      <w:r>
        <w:rPr>
          <w:rFonts w:cs="宋体" w:hint="eastAsia"/>
          <w:color w:val="000000"/>
          <w:szCs w:val="24"/>
        </w:rPr>
        <w:t>、工程概况：约</w:t>
      </w:r>
      <w:r>
        <w:rPr>
          <w:rFonts w:cs="宋体"/>
          <w:color w:val="000000"/>
          <w:szCs w:val="24"/>
        </w:rPr>
        <w:t>2512</w:t>
      </w:r>
      <w:r>
        <w:rPr>
          <w:rFonts w:cs="宋体" w:hint="eastAsia"/>
          <w:color w:val="000000"/>
          <w:szCs w:val="24"/>
        </w:rPr>
        <w:t>平方米。</w:t>
      </w:r>
    </w:p>
    <w:p w:rsidR="00007727" w:rsidRDefault="00007727">
      <w:pPr>
        <w:pStyle w:val="p15"/>
        <w:shd w:val="clear" w:color="auto" w:fill="FFFFFF"/>
        <w:snapToGrid w:val="0"/>
        <w:spacing w:beforeAutospacing="0" w:afterAutospacing="0" w:line="420" w:lineRule="exact"/>
        <w:ind w:firstLine="420"/>
        <w:jc w:val="both"/>
        <w:rPr>
          <w:rFonts w:cs="宋体"/>
          <w:color w:val="000000"/>
          <w:szCs w:val="24"/>
        </w:rPr>
      </w:pPr>
      <w:r>
        <w:rPr>
          <w:rFonts w:cs="宋体"/>
          <w:color w:val="000000"/>
          <w:szCs w:val="24"/>
        </w:rPr>
        <w:t>2.4</w:t>
      </w:r>
      <w:r>
        <w:rPr>
          <w:rFonts w:cs="宋体" w:hint="eastAsia"/>
          <w:color w:val="000000"/>
          <w:szCs w:val="24"/>
        </w:rPr>
        <w:t>、计划工期：详见招标文件。</w:t>
      </w:r>
    </w:p>
    <w:p w:rsidR="00007727" w:rsidRDefault="00007727">
      <w:pPr>
        <w:pStyle w:val="p15"/>
        <w:shd w:val="clear" w:color="auto" w:fill="FFFFFF"/>
        <w:snapToGrid w:val="0"/>
        <w:spacing w:beforeAutospacing="0" w:afterAutospacing="0" w:line="420" w:lineRule="exact"/>
        <w:ind w:firstLine="420"/>
        <w:jc w:val="both"/>
        <w:rPr>
          <w:rFonts w:cs="宋体"/>
          <w:color w:val="000000"/>
          <w:szCs w:val="24"/>
        </w:rPr>
      </w:pPr>
      <w:r>
        <w:rPr>
          <w:rFonts w:cs="宋体"/>
          <w:color w:val="000000"/>
          <w:szCs w:val="24"/>
        </w:rPr>
        <w:t>2.5</w:t>
      </w:r>
      <w:r>
        <w:rPr>
          <w:rFonts w:cs="宋体" w:hint="eastAsia"/>
          <w:color w:val="000000"/>
          <w:szCs w:val="24"/>
        </w:rPr>
        <w:t>、质量要求：合格工程。</w:t>
      </w:r>
    </w:p>
    <w:p w:rsidR="00007727" w:rsidRDefault="00007727">
      <w:pPr>
        <w:pStyle w:val="p15"/>
        <w:shd w:val="clear" w:color="auto" w:fill="FFFFFF"/>
        <w:snapToGrid w:val="0"/>
        <w:spacing w:beforeAutospacing="0" w:afterAutospacing="0" w:line="420" w:lineRule="exact"/>
        <w:ind w:firstLine="420"/>
        <w:jc w:val="both"/>
        <w:rPr>
          <w:rFonts w:cs="宋体"/>
          <w:color w:val="000000"/>
          <w:szCs w:val="24"/>
        </w:rPr>
      </w:pPr>
      <w:r>
        <w:rPr>
          <w:rFonts w:cs="宋体"/>
          <w:color w:val="000000"/>
          <w:szCs w:val="24"/>
        </w:rPr>
        <w:t>2.6</w:t>
      </w:r>
      <w:r>
        <w:rPr>
          <w:rFonts w:cs="宋体" w:hint="eastAsia"/>
          <w:color w:val="000000"/>
          <w:szCs w:val="24"/>
        </w:rPr>
        <w:t>、资金来源：自筹资金。</w:t>
      </w:r>
      <w:r>
        <w:rPr>
          <w:rFonts w:cs="宋体"/>
          <w:color w:val="000000"/>
          <w:szCs w:val="24"/>
        </w:rPr>
        <w:t xml:space="preserve">                                                                                                                                   </w:t>
      </w:r>
    </w:p>
    <w:p w:rsidR="00007727" w:rsidRDefault="00007727">
      <w:pPr>
        <w:pStyle w:val="p15"/>
        <w:shd w:val="clear" w:color="auto" w:fill="FFFFFF"/>
        <w:snapToGrid w:val="0"/>
        <w:spacing w:beforeAutospacing="0" w:afterAutospacing="0" w:line="420" w:lineRule="exact"/>
        <w:ind w:firstLine="420"/>
        <w:jc w:val="both"/>
        <w:rPr>
          <w:rFonts w:cs="宋体"/>
          <w:color w:val="000000"/>
          <w:szCs w:val="24"/>
        </w:rPr>
      </w:pPr>
      <w:r>
        <w:rPr>
          <w:rFonts w:cs="宋体"/>
          <w:color w:val="000000"/>
          <w:szCs w:val="24"/>
        </w:rPr>
        <w:t>2.7</w:t>
      </w:r>
      <w:r>
        <w:rPr>
          <w:rFonts w:cs="宋体" w:hint="eastAsia"/>
          <w:color w:val="000000"/>
          <w:szCs w:val="24"/>
        </w:rPr>
        <w:t>、招标范围：施工图设计范围内招标人发包的内容（以工程量清单为准）</w:t>
      </w:r>
    </w:p>
    <w:p w:rsidR="00007727" w:rsidRDefault="00007727" w:rsidP="0005740A">
      <w:pPr>
        <w:pStyle w:val="p15"/>
        <w:numPr>
          <w:ilvl w:val="0"/>
          <w:numId w:val="2"/>
        </w:numPr>
        <w:shd w:val="clear" w:color="auto" w:fill="FFFFFF"/>
        <w:snapToGrid w:val="0"/>
        <w:spacing w:beforeLines="50" w:before="156" w:beforeAutospacing="0" w:afterLines="50" w:after="156" w:afterAutospacing="0" w:line="420" w:lineRule="exact"/>
        <w:jc w:val="both"/>
        <w:rPr>
          <w:rFonts w:cs="宋体"/>
          <w:b/>
          <w:bCs/>
          <w:color w:val="000000"/>
          <w:sz w:val="28"/>
          <w:szCs w:val="28"/>
        </w:rPr>
      </w:pPr>
      <w:r>
        <w:rPr>
          <w:rFonts w:cs="宋体" w:hint="eastAsia"/>
          <w:b/>
          <w:bCs/>
          <w:color w:val="000000"/>
          <w:sz w:val="28"/>
          <w:szCs w:val="28"/>
        </w:rPr>
        <w:t>投标人资格要求</w:t>
      </w:r>
    </w:p>
    <w:p w:rsidR="00007727" w:rsidRDefault="00007727" w:rsidP="0005740A">
      <w:pPr>
        <w:pStyle w:val="p15"/>
        <w:shd w:val="clear" w:color="auto" w:fill="FFFFFF"/>
        <w:snapToGrid w:val="0"/>
        <w:spacing w:beforeLines="50" w:before="156" w:beforeAutospacing="0" w:afterLines="50" w:after="156" w:afterAutospacing="0" w:line="420" w:lineRule="exact"/>
        <w:jc w:val="both"/>
        <w:rPr>
          <w:rFonts w:cs="宋体"/>
          <w:color w:val="000000"/>
          <w:szCs w:val="24"/>
        </w:rPr>
      </w:pPr>
      <w:r>
        <w:rPr>
          <w:rFonts w:cs="宋体"/>
          <w:color w:val="000000"/>
          <w:szCs w:val="24"/>
        </w:rPr>
        <w:t>3.1</w:t>
      </w:r>
      <w:r>
        <w:rPr>
          <w:rFonts w:cs="宋体" w:hint="eastAsia"/>
          <w:color w:val="000000"/>
          <w:szCs w:val="24"/>
        </w:rPr>
        <w:t>资格要求：</w:t>
      </w:r>
    </w:p>
    <w:p w:rsidR="00007727" w:rsidRDefault="00007727">
      <w:pPr>
        <w:pStyle w:val="a4"/>
        <w:shd w:val="clear" w:color="auto" w:fill="FFFFFF"/>
        <w:autoSpaceDE w:val="0"/>
        <w:spacing w:beforeAutospacing="0" w:afterAutospacing="0" w:line="420" w:lineRule="exact"/>
        <w:ind w:firstLine="420"/>
        <w:jc w:val="both"/>
      </w:pPr>
      <w:smartTag w:uri="urn:schemas-microsoft-com:office:smarttags" w:element="chsdate">
        <w:smartTagPr>
          <w:attr w:name="Year" w:val="1899"/>
          <w:attr w:name="Month" w:val="12"/>
          <w:attr w:name="Day" w:val="30"/>
          <w:attr w:name="IsLunarDate" w:val="False"/>
          <w:attr w:name="IsROCDate" w:val="False"/>
        </w:smartTagPr>
        <w:r>
          <w:t>3.1.1</w:t>
        </w:r>
      </w:smartTag>
      <w:r>
        <w:rPr>
          <w:rFonts w:hint="eastAsia"/>
        </w:rPr>
        <w:t>、投标人具有独立法人资格，持有有效的企业法人营业执照、税务登记证、组织机构代码证（或三证合一营业执照）；</w:t>
      </w:r>
    </w:p>
    <w:p w:rsidR="00007727" w:rsidRDefault="00007727">
      <w:pPr>
        <w:pStyle w:val="p15"/>
        <w:shd w:val="clear" w:color="auto" w:fill="FFFFFF"/>
        <w:snapToGrid w:val="0"/>
        <w:spacing w:beforeAutospacing="0" w:afterAutospacing="0" w:line="420" w:lineRule="exact"/>
        <w:ind w:firstLine="420"/>
        <w:jc w:val="both"/>
        <w:rPr>
          <w:rFonts w:cs="宋体"/>
          <w:color w:val="000000"/>
          <w:szCs w:val="24"/>
        </w:rPr>
      </w:pPr>
      <w:r>
        <w:rPr>
          <w:rFonts w:cs="宋体"/>
          <w:color w:val="000000"/>
          <w:szCs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cs="宋体"/>
            <w:color w:val="000000"/>
            <w:szCs w:val="24"/>
          </w:rPr>
          <w:t>3.1.2</w:t>
        </w:r>
      </w:smartTag>
      <w:r>
        <w:rPr>
          <w:rFonts w:cs="宋体" w:hint="eastAsia"/>
          <w:color w:val="000000"/>
          <w:szCs w:val="24"/>
        </w:rPr>
        <w:t>、具有建设行政部门核发的建筑工程施工总承包三级及以上资质证书，企业安全生产许可证书；</w:t>
      </w:r>
    </w:p>
    <w:p w:rsidR="00007727" w:rsidRDefault="00007727">
      <w:pPr>
        <w:pStyle w:val="p15"/>
        <w:shd w:val="clear" w:color="auto" w:fill="FFFFFF"/>
        <w:snapToGrid w:val="0"/>
        <w:spacing w:beforeAutospacing="0" w:afterAutospacing="0" w:line="420" w:lineRule="exact"/>
        <w:ind w:firstLine="420"/>
        <w:jc w:val="both"/>
        <w:rPr>
          <w:rFonts w:cs="宋体"/>
          <w:color w:val="000000"/>
          <w:szCs w:val="24"/>
        </w:rPr>
      </w:pPr>
      <w:r>
        <w:rPr>
          <w:rFonts w:cs="宋体"/>
          <w:color w:val="000000"/>
          <w:szCs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cs="宋体"/>
            <w:color w:val="000000"/>
            <w:szCs w:val="24"/>
          </w:rPr>
          <w:t>3.1.3</w:t>
        </w:r>
      </w:smartTag>
      <w:r>
        <w:rPr>
          <w:rFonts w:cs="宋体" w:hint="eastAsia"/>
          <w:color w:val="000000"/>
          <w:szCs w:val="24"/>
        </w:rPr>
        <w:t>、拟派项目经理具有建筑工程专业贰级及以上注册建造师执业证书</w:t>
      </w:r>
      <w:r>
        <w:rPr>
          <w:rFonts w:cs="宋体"/>
          <w:color w:val="000000"/>
          <w:szCs w:val="24"/>
        </w:rPr>
        <w:t>(</w:t>
      </w:r>
      <w:r>
        <w:rPr>
          <w:rFonts w:cs="宋体" w:hint="eastAsia"/>
          <w:color w:val="000000"/>
          <w:szCs w:val="24"/>
        </w:rPr>
        <w:t>含临时</w:t>
      </w:r>
      <w:r>
        <w:rPr>
          <w:rFonts w:cs="宋体"/>
          <w:color w:val="000000"/>
          <w:szCs w:val="24"/>
        </w:rPr>
        <w:t>)</w:t>
      </w:r>
      <w:r>
        <w:rPr>
          <w:rFonts w:cs="宋体" w:hint="eastAsia"/>
          <w:color w:val="000000"/>
          <w:szCs w:val="24"/>
        </w:rPr>
        <w:t>，安全生产考核合格证，且无在建工程承诺（报名时出具由法定代表人及项目经理亲笔签署的书面承诺书，并加盖单位公章）；</w:t>
      </w:r>
    </w:p>
    <w:p w:rsidR="00007727" w:rsidRDefault="00007727">
      <w:pPr>
        <w:pStyle w:val="p15"/>
        <w:shd w:val="clear" w:color="auto" w:fill="FFFFFF"/>
        <w:snapToGrid w:val="0"/>
        <w:spacing w:beforeAutospacing="0" w:afterAutospacing="0" w:line="420" w:lineRule="exact"/>
        <w:ind w:firstLine="420"/>
        <w:jc w:val="both"/>
        <w:rPr>
          <w:rFonts w:cs="宋体"/>
          <w:color w:val="000000"/>
          <w:szCs w:val="24"/>
        </w:rPr>
      </w:pPr>
      <w:r>
        <w:rPr>
          <w:rFonts w:cs="宋体"/>
          <w:color w:val="000000"/>
          <w:szCs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cs="宋体"/>
            <w:color w:val="000000"/>
            <w:szCs w:val="24"/>
          </w:rPr>
          <w:t>3.1.4</w:t>
        </w:r>
      </w:smartTag>
      <w:r>
        <w:rPr>
          <w:rFonts w:cs="宋体" w:hint="eastAsia"/>
          <w:color w:val="000000"/>
          <w:szCs w:val="24"/>
        </w:rPr>
        <w:t>、拟任的项目经理及技术负责人应具有工程类中级或以上技术职称，须由省级或市级人民政府发证，网上可查询，并提供查询网页及查询途径；</w:t>
      </w:r>
    </w:p>
    <w:p w:rsidR="00007727" w:rsidRDefault="00007727">
      <w:pPr>
        <w:widowControl/>
        <w:wordWrap w:val="0"/>
        <w:spacing w:line="420" w:lineRule="exact"/>
        <w:ind w:firstLine="480"/>
        <w:jc w:val="left"/>
        <w:rPr>
          <w:bCs/>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kern w:val="0"/>
            <w:sz w:val="24"/>
          </w:rPr>
          <w:t>3.1.5</w:t>
        </w:r>
      </w:smartTag>
      <w:r>
        <w:rPr>
          <w:rFonts w:ascii="宋体" w:hAnsi="宋体" w:cs="宋体"/>
          <w:kern w:val="0"/>
          <w:sz w:val="24"/>
        </w:rPr>
        <w:t xml:space="preserve"> </w:t>
      </w:r>
      <w:r>
        <w:rPr>
          <w:rFonts w:hint="eastAsia"/>
          <w:bCs/>
          <w:kern w:val="0"/>
          <w:sz w:val="24"/>
        </w:rPr>
        <w:t>安全员、质量员、材料员、施工员、资料员，岗位证书合格有效（证书网上可查询，提供网页查询页面截图及查询途径）。</w:t>
      </w:r>
    </w:p>
    <w:p w:rsidR="00007727" w:rsidRDefault="00007727">
      <w:pPr>
        <w:pStyle w:val="p15"/>
        <w:shd w:val="clear" w:color="auto" w:fill="FFFFFF"/>
        <w:snapToGrid w:val="0"/>
        <w:spacing w:beforeAutospacing="0" w:afterAutospacing="0" w:line="460" w:lineRule="exact"/>
        <w:ind w:firstLine="420"/>
        <w:jc w:val="both"/>
        <w:rPr>
          <w:rFonts w:cs="宋体"/>
          <w:color w:val="000000"/>
          <w:szCs w:val="24"/>
        </w:rPr>
      </w:pPr>
      <w:r>
        <w:rPr>
          <w:rFonts w:cs="宋体"/>
          <w:color w:val="000000"/>
          <w:szCs w:val="24"/>
        </w:rPr>
        <w:t>3.2</w:t>
      </w:r>
      <w:r>
        <w:rPr>
          <w:rFonts w:cs="宋体" w:hint="eastAsia"/>
          <w:color w:val="000000"/>
          <w:szCs w:val="24"/>
        </w:rPr>
        <w:t>、自公告发布之日起由企业所在地检察机关职务犯罪预防管理部门出具的无行贿贿犯罪记录查询证明（符合豫检会（</w:t>
      </w:r>
      <w:r>
        <w:rPr>
          <w:rFonts w:cs="宋体"/>
          <w:color w:val="000000"/>
          <w:szCs w:val="24"/>
        </w:rPr>
        <w:t>2015</w:t>
      </w:r>
      <w:r>
        <w:rPr>
          <w:rFonts w:cs="宋体" w:hint="eastAsia"/>
          <w:color w:val="000000"/>
          <w:szCs w:val="24"/>
        </w:rPr>
        <w:t>）</w:t>
      </w:r>
      <w:r>
        <w:rPr>
          <w:rFonts w:cs="宋体"/>
          <w:color w:val="000000"/>
          <w:szCs w:val="24"/>
        </w:rPr>
        <w:t>7</w:t>
      </w:r>
      <w:r>
        <w:rPr>
          <w:rFonts w:cs="宋体" w:hint="eastAsia"/>
          <w:color w:val="000000"/>
          <w:szCs w:val="24"/>
        </w:rPr>
        <w:t>号文件规定，查询投标单位、法定代表人、项目经理进行无行贿犯罪档案查询）；</w:t>
      </w:r>
    </w:p>
    <w:p w:rsidR="00007727" w:rsidRDefault="00007727">
      <w:pPr>
        <w:spacing w:line="460" w:lineRule="exact"/>
        <w:jc w:val="left"/>
        <w:rPr>
          <w:rFonts w:ascii="宋体" w:cs="宋体"/>
          <w:color w:val="000000"/>
        </w:rPr>
      </w:pPr>
      <w:r>
        <w:rPr>
          <w:rFonts w:ascii="宋体" w:hAnsi="宋体" w:cs="宋体"/>
          <w:color w:val="000000"/>
          <w:kern w:val="0"/>
          <w:sz w:val="24"/>
        </w:rPr>
        <w:lastRenderedPageBreak/>
        <w:t xml:space="preserve">  3.3</w:t>
      </w:r>
      <w:r>
        <w:rPr>
          <w:rFonts w:ascii="宋体" w:hAnsi="宋体" w:cs="宋体" w:hint="eastAsia"/>
          <w:color w:val="000000"/>
        </w:rPr>
        <w:t>、</w:t>
      </w:r>
      <w:r>
        <w:rPr>
          <w:rFonts w:hint="eastAsia"/>
          <w:sz w:val="24"/>
        </w:rPr>
        <w:t>投标人须具备良好的财务状况：财务没有被接管、冻结、破产状态，具有有效的近三年度（</w:t>
      </w:r>
      <w:r>
        <w:rPr>
          <w:sz w:val="24"/>
        </w:rPr>
        <w:t>2013</w:t>
      </w:r>
      <w:r>
        <w:rPr>
          <w:rFonts w:hint="eastAsia"/>
          <w:sz w:val="24"/>
        </w:rPr>
        <w:t>年度、</w:t>
      </w:r>
      <w:r>
        <w:rPr>
          <w:sz w:val="24"/>
        </w:rPr>
        <w:t>2014</w:t>
      </w:r>
      <w:r>
        <w:rPr>
          <w:rFonts w:hint="eastAsia"/>
          <w:sz w:val="24"/>
        </w:rPr>
        <w:t>年度、</w:t>
      </w:r>
      <w:r>
        <w:rPr>
          <w:sz w:val="24"/>
        </w:rPr>
        <w:t>2015</w:t>
      </w:r>
      <w:r>
        <w:rPr>
          <w:rFonts w:hint="eastAsia"/>
          <w:sz w:val="24"/>
        </w:rPr>
        <w:t>年度，若投标人成立年限不足三年的，需提供企业成立后各年度的）财务审计报告书（须提供经会计事务所或审计机构审计的财务会计报表，报告上应有验证码，以便网上查询）</w:t>
      </w:r>
      <w:r>
        <w:rPr>
          <w:rFonts w:hint="eastAsia"/>
          <w:color w:val="000000"/>
          <w:shd w:val="clear" w:color="auto" w:fill="FFFFFF"/>
        </w:rPr>
        <w:t>；</w:t>
      </w:r>
    </w:p>
    <w:p w:rsidR="00007727" w:rsidRDefault="00007727">
      <w:pPr>
        <w:widowControl/>
        <w:wordWrap w:val="0"/>
        <w:spacing w:line="460" w:lineRule="exact"/>
        <w:ind w:firstLine="480"/>
        <w:jc w:val="left"/>
        <w:rPr>
          <w:rFonts w:ascii="宋体" w:cs="宋体"/>
          <w:b/>
          <w:color w:val="000000"/>
          <w:kern w:val="0"/>
          <w:sz w:val="28"/>
          <w:szCs w:val="28"/>
          <w:shd w:val="clear" w:color="auto" w:fill="FFFFFF"/>
        </w:rPr>
      </w:pPr>
      <w:r>
        <w:rPr>
          <w:rFonts w:ascii="宋体" w:hAnsi="宋体" w:cs="宋体"/>
          <w:color w:val="000000"/>
          <w:kern w:val="0"/>
          <w:sz w:val="24"/>
        </w:rPr>
        <w:t>3.4</w:t>
      </w:r>
      <w:r>
        <w:rPr>
          <w:rFonts w:ascii="宋体" w:hAnsi="宋体" w:cs="宋体" w:hint="eastAsia"/>
          <w:color w:val="000000"/>
        </w:rPr>
        <w:t>、</w:t>
      </w:r>
      <w:r>
        <w:rPr>
          <w:rFonts w:hint="eastAsia"/>
          <w:sz w:val="24"/>
        </w:rPr>
        <w:t>投标单位拟任本项目的授权委托人、技术负责人及项目部主要人员（安全员、质量员、材料员、施工员、资料员、必须为本单位正式人员，前述本单位正式人员是指必须满足以下条件的人员：</w:t>
      </w:r>
      <w:r>
        <w:rPr>
          <w:sz w:val="24"/>
        </w:rPr>
        <w:t>1</w:t>
      </w:r>
      <w:r>
        <w:rPr>
          <w:rFonts w:hint="eastAsia"/>
          <w:sz w:val="24"/>
        </w:rPr>
        <w:t>）劳动合同必须由投标单位法人代表（亲笔）与之签订；</w:t>
      </w:r>
      <w:r>
        <w:rPr>
          <w:sz w:val="24"/>
        </w:rPr>
        <w:t>2</w:t>
      </w:r>
      <w:r>
        <w:rPr>
          <w:rFonts w:hint="eastAsia"/>
          <w:sz w:val="24"/>
        </w:rPr>
        <w:t>）投标单位为其办理社会保险关系，须提供</w:t>
      </w:r>
      <w:r>
        <w:rPr>
          <w:sz w:val="24"/>
        </w:rPr>
        <w:t>2016</w:t>
      </w:r>
      <w:r>
        <w:rPr>
          <w:rFonts w:hint="eastAsia"/>
          <w:sz w:val="24"/>
        </w:rPr>
        <w:t>年以来投标单位为其连续缴纳</w:t>
      </w:r>
      <w:r>
        <w:rPr>
          <w:sz w:val="24"/>
        </w:rPr>
        <w:t>3</w:t>
      </w:r>
      <w:r>
        <w:rPr>
          <w:rFonts w:hint="eastAsia"/>
          <w:sz w:val="24"/>
        </w:rPr>
        <w:t>个月（</w:t>
      </w:r>
      <w:r>
        <w:rPr>
          <w:sz w:val="24"/>
        </w:rPr>
        <w:t>2016</w:t>
      </w:r>
      <w:r>
        <w:rPr>
          <w:rFonts w:hint="eastAsia"/>
          <w:sz w:val="24"/>
        </w:rPr>
        <w:t>年</w:t>
      </w:r>
      <w:r>
        <w:rPr>
          <w:sz w:val="24"/>
        </w:rPr>
        <w:t>11</w:t>
      </w:r>
      <w:r>
        <w:rPr>
          <w:rFonts w:hint="eastAsia"/>
          <w:sz w:val="24"/>
        </w:rPr>
        <w:t>月</w:t>
      </w:r>
      <w:r>
        <w:rPr>
          <w:sz w:val="24"/>
        </w:rPr>
        <w:t>-2017</w:t>
      </w:r>
      <w:r>
        <w:rPr>
          <w:rFonts w:hint="eastAsia"/>
          <w:sz w:val="24"/>
        </w:rPr>
        <w:t>年</w:t>
      </w:r>
      <w:r>
        <w:rPr>
          <w:sz w:val="24"/>
        </w:rPr>
        <w:t>1</w:t>
      </w:r>
      <w:r>
        <w:rPr>
          <w:rFonts w:hint="eastAsia"/>
          <w:sz w:val="24"/>
        </w:rPr>
        <w:t>月）的社会保险证明并提供网上查询页面打印页加盖公章及查询途径（如网站无法查询时，需提供当地社保部门出具的证明）。</w:t>
      </w:r>
    </w:p>
    <w:p w:rsidR="00007727" w:rsidRDefault="00007727" w:rsidP="0005740A">
      <w:pPr>
        <w:spacing w:line="460" w:lineRule="exact"/>
        <w:ind w:firstLineChars="200" w:firstLine="480"/>
        <w:rPr>
          <w:sz w:val="24"/>
        </w:rPr>
      </w:pPr>
      <w:r>
        <w:rPr>
          <w:rFonts w:ascii="宋体" w:hAnsi="宋体" w:cs="宋体"/>
          <w:color w:val="000000"/>
          <w:kern w:val="0"/>
          <w:sz w:val="24"/>
        </w:rPr>
        <w:t>3.5</w:t>
      </w:r>
      <w:r>
        <w:rPr>
          <w:rFonts w:ascii="宋体" w:hAnsi="宋体" w:cs="宋体" w:hint="eastAsia"/>
          <w:color w:val="000000"/>
          <w:kern w:val="0"/>
          <w:sz w:val="24"/>
        </w:rPr>
        <w:t>、</w:t>
      </w:r>
      <w:r>
        <w:rPr>
          <w:rFonts w:hint="eastAsia"/>
          <w:sz w:val="24"/>
        </w:rPr>
        <w:t>项目经理不更换承诺书，保证拟任项目经理在报名期间、投标过程中及施工过程中不更换，承诺书须法定代表人亲笔签名并加盖单位公章；</w:t>
      </w:r>
    </w:p>
    <w:p w:rsidR="00007727" w:rsidRDefault="00007727" w:rsidP="0005740A">
      <w:pPr>
        <w:spacing w:line="460" w:lineRule="exact"/>
        <w:ind w:firstLineChars="200" w:firstLine="480"/>
        <w:rPr>
          <w:rFonts w:cs="宋体"/>
          <w:color w:val="000000"/>
        </w:rPr>
      </w:pPr>
      <w:r>
        <w:rPr>
          <w:rFonts w:hint="eastAsia"/>
          <w:sz w:val="24"/>
        </w:rPr>
        <w:t>投标人需通过</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）或中国政府采购网（</w:t>
      </w:r>
      <w:r>
        <w:rPr>
          <w:sz w:val="24"/>
        </w:rPr>
        <w:t>www.ccgp.gov.cn</w:t>
      </w:r>
      <w:r>
        <w:rPr>
          <w:rFonts w:hint="eastAsia"/>
          <w:sz w:val="24"/>
        </w:rPr>
        <w:t>）等渠道查询主体信用记录，如有不良记录取消投标资格</w:t>
      </w:r>
      <w:r>
        <w:rPr>
          <w:sz w:val="24"/>
        </w:rPr>
        <w:t> </w:t>
      </w:r>
      <w:r>
        <w:rPr>
          <w:rFonts w:hint="eastAsia"/>
          <w:sz w:val="24"/>
        </w:rPr>
        <w:t>。不符合投标资格要求的投标人将被拒绝，投标单位应对资料的真实性、一致性、合规性负责，提供虚假材料的将被进一步追究其责任。</w:t>
      </w:r>
    </w:p>
    <w:p w:rsidR="00007727" w:rsidRDefault="00007727">
      <w:pPr>
        <w:pStyle w:val="p15"/>
        <w:shd w:val="clear" w:color="auto" w:fill="FFFFFF"/>
        <w:snapToGrid w:val="0"/>
        <w:spacing w:beforeAutospacing="0" w:afterAutospacing="0" w:line="460" w:lineRule="exact"/>
        <w:ind w:firstLine="420"/>
        <w:jc w:val="both"/>
        <w:rPr>
          <w:rFonts w:cs="宋体"/>
          <w:color w:val="000000"/>
          <w:szCs w:val="24"/>
        </w:rPr>
      </w:pPr>
      <w:r>
        <w:rPr>
          <w:rFonts w:cs="宋体"/>
          <w:color w:val="000000"/>
          <w:szCs w:val="24"/>
        </w:rPr>
        <w:t>3.6</w:t>
      </w:r>
      <w:r>
        <w:rPr>
          <w:rFonts w:cs="宋体" w:hint="eastAsia"/>
          <w:color w:val="000000"/>
          <w:szCs w:val="24"/>
        </w:rPr>
        <w:t>、本项目不接受联合体投标；</w:t>
      </w:r>
    </w:p>
    <w:p w:rsidR="00007727" w:rsidRDefault="00007727">
      <w:pPr>
        <w:pStyle w:val="p15"/>
        <w:shd w:val="clear" w:color="auto" w:fill="FFFFFF"/>
        <w:snapToGrid w:val="0"/>
        <w:spacing w:beforeAutospacing="0" w:afterAutospacing="0" w:line="460" w:lineRule="exact"/>
        <w:ind w:firstLine="420"/>
        <w:jc w:val="both"/>
        <w:rPr>
          <w:rFonts w:cs="宋体"/>
          <w:color w:val="000000"/>
          <w:szCs w:val="24"/>
        </w:rPr>
      </w:pPr>
      <w:r>
        <w:rPr>
          <w:rFonts w:cs="宋体"/>
          <w:color w:val="000000"/>
          <w:szCs w:val="24"/>
        </w:rPr>
        <w:t>3.7</w:t>
      </w:r>
      <w:r>
        <w:rPr>
          <w:rFonts w:cs="宋体" w:hint="eastAsia"/>
          <w:color w:val="000000"/>
          <w:szCs w:val="24"/>
        </w:rPr>
        <w:t>、本次招标采用资格后审。</w:t>
      </w:r>
      <w:r>
        <w:rPr>
          <w:rFonts w:cs="宋体"/>
          <w:color w:val="000000"/>
          <w:szCs w:val="24"/>
        </w:rPr>
        <w:t xml:space="preserve">  </w:t>
      </w:r>
    </w:p>
    <w:p w:rsidR="00007727" w:rsidRDefault="00007727">
      <w:pPr>
        <w:pStyle w:val="p15"/>
        <w:shd w:val="clear" w:color="auto" w:fill="FFFFFF"/>
        <w:snapToGrid w:val="0"/>
        <w:spacing w:beforeAutospacing="0" w:afterAutospacing="0" w:line="460" w:lineRule="exact"/>
        <w:jc w:val="both"/>
        <w:rPr>
          <w:rFonts w:cs="宋体"/>
          <w:color w:val="000000"/>
          <w:szCs w:val="24"/>
        </w:rPr>
      </w:pPr>
    </w:p>
    <w:p w:rsidR="00007727" w:rsidRDefault="00007727">
      <w:pPr>
        <w:pStyle w:val="a4"/>
        <w:shd w:val="clear" w:color="auto" w:fill="FFFFFF"/>
        <w:spacing w:beforeAutospacing="0" w:afterAutospacing="0" w:line="460" w:lineRule="exact"/>
        <w:ind w:right="-159"/>
        <w:rPr>
          <w:sz w:val="28"/>
          <w:szCs w:val="28"/>
        </w:rPr>
      </w:pPr>
      <w:r>
        <w:rPr>
          <w:b/>
          <w:sz w:val="28"/>
          <w:szCs w:val="28"/>
          <w:shd w:val="clear" w:color="auto" w:fill="FFFFFF"/>
        </w:rPr>
        <w:t>4</w:t>
      </w:r>
      <w:r>
        <w:rPr>
          <w:rFonts w:hint="eastAsia"/>
          <w:b/>
          <w:sz w:val="28"/>
          <w:szCs w:val="28"/>
          <w:shd w:val="clear" w:color="auto" w:fill="FFFFFF"/>
        </w:rPr>
        <w:t>、报名及出售招标文件信息</w:t>
      </w:r>
    </w:p>
    <w:p w:rsidR="00007727" w:rsidRDefault="00007727">
      <w:pPr>
        <w:pStyle w:val="a4"/>
        <w:shd w:val="clear" w:color="auto" w:fill="FFFFFF"/>
        <w:spacing w:beforeAutospacing="0" w:afterAutospacing="0" w:line="460" w:lineRule="exact"/>
        <w:ind w:firstLine="420"/>
      </w:pPr>
      <w:r>
        <w:t>4.1</w:t>
      </w:r>
      <w:r>
        <w:rPr>
          <w:rFonts w:hint="eastAsia"/>
        </w:rPr>
        <w:t>报名及购买招标文件时间：</w:t>
      </w:r>
      <w:smartTag w:uri="urn:schemas-microsoft-com:office:smarttags" w:element="chsdate">
        <w:smartTagPr>
          <w:attr w:name="Year" w:val="2017"/>
          <w:attr w:name="Month" w:val="3"/>
          <w:attr w:name="Day" w:val="6"/>
          <w:attr w:name="IsLunarDate" w:val="False"/>
          <w:attr w:name="IsROCDate" w:val="False"/>
        </w:smartTagPr>
        <w:r>
          <w:t>2017</w:t>
        </w:r>
        <w:r>
          <w:rPr>
            <w:rFonts w:hint="eastAsia"/>
          </w:rPr>
          <w:t>年</w:t>
        </w:r>
        <w:r>
          <w:t>3</w:t>
        </w:r>
        <w:r>
          <w:rPr>
            <w:rFonts w:hint="eastAsia"/>
          </w:rPr>
          <w:t>月</w:t>
        </w:r>
        <w:r>
          <w:t>6</w:t>
        </w:r>
        <w:r>
          <w:rPr>
            <w:rFonts w:hint="eastAsia"/>
          </w:rPr>
          <w:t>日</w:t>
        </w:r>
      </w:smartTag>
      <w:r>
        <w:rPr>
          <w:rFonts w:hint="eastAsia"/>
        </w:rPr>
        <w:t>至</w:t>
      </w:r>
      <w:r>
        <w:t>2017</w:t>
      </w:r>
      <w:r>
        <w:rPr>
          <w:rFonts w:hint="eastAsia"/>
        </w:rPr>
        <w:t>年</w:t>
      </w:r>
      <w:r>
        <w:t>3</w:t>
      </w:r>
      <w:r>
        <w:rPr>
          <w:rFonts w:hint="eastAsia"/>
        </w:rPr>
        <w:t>月</w:t>
      </w:r>
      <w:r>
        <w:t>10</w:t>
      </w:r>
      <w:r>
        <w:rPr>
          <w:rFonts w:hint="eastAsia"/>
        </w:rPr>
        <w:t>日。</w:t>
      </w:r>
    </w:p>
    <w:p w:rsidR="00007727" w:rsidRDefault="00007727">
      <w:pPr>
        <w:pStyle w:val="a4"/>
        <w:shd w:val="clear" w:color="auto" w:fill="FFFFFF"/>
        <w:spacing w:beforeAutospacing="0" w:afterAutospacing="0" w:line="460" w:lineRule="exact"/>
        <w:ind w:firstLine="420"/>
      </w:pPr>
      <w:r>
        <w:t>4.2</w:t>
      </w:r>
      <w:r>
        <w:rPr>
          <w:rFonts w:hint="eastAsia"/>
        </w:rPr>
        <w:t>招标文件出售及获取方式：该项目实施网上报名、网上出售招标文件，潜在投标供应商报名前先登录平顶山市公共资源交易网（网址：</w:t>
      </w:r>
      <w:r>
        <w:t>www.pdsggzy.com</w:t>
      </w:r>
      <w:r>
        <w:rPr>
          <w:rFonts w:hint="eastAsia"/>
        </w:rPr>
        <w:t>）进行“企业注册”，并到平顶山市公共资源交易中心办理</w:t>
      </w:r>
      <w:r>
        <w:t>CA</w:t>
      </w:r>
      <w:r>
        <w:rPr>
          <w:rFonts w:hint="eastAsia"/>
        </w:rPr>
        <w:t>数字证书。潜在投标供应商报名，下载招标文件需先凭</w:t>
      </w:r>
      <w:r>
        <w:t>CA</w:t>
      </w:r>
      <w:r>
        <w:rPr>
          <w:rFonts w:hint="eastAsia"/>
        </w:rPr>
        <w:t>数字证书通过平顶山市公共资源交易网“供应商登录”入口进行具体操作，请查看平顶山市公共资源交易网供应商登录上的投标人操作手册。</w:t>
      </w:r>
    </w:p>
    <w:p w:rsidR="00007727" w:rsidRDefault="00007727">
      <w:pPr>
        <w:pStyle w:val="a4"/>
        <w:shd w:val="clear" w:color="auto" w:fill="FFFFFF"/>
        <w:spacing w:beforeAutospacing="0" w:afterAutospacing="0" w:line="420" w:lineRule="exact"/>
        <w:ind w:firstLine="420"/>
      </w:pPr>
      <w:r>
        <w:t>4.3</w:t>
      </w:r>
      <w:r>
        <w:rPr>
          <w:rFonts w:hint="eastAsia"/>
        </w:rPr>
        <w:t>招标文件售价及缴费方式：人民币</w:t>
      </w:r>
      <w:r>
        <w:t>800</w:t>
      </w:r>
      <w:r>
        <w:rPr>
          <w:rFonts w:hint="eastAsia"/>
        </w:rPr>
        <w:t>元</w:t>
      </w:r>
      <w:r>
        <w:t>/</w:t>
      </w:r>
      <w:r>
        <w:rPr>
          <w:rFonts w:hint="eastAsia"/>
        </w:rPr>
        <w:t>份，售后不退；潜在投标供应商必须从基本账户转入招标文件费：</w:t>
      </w:r>
    </w:p>
    <w:p w:rsidR="00007727" w:rsidRDefault="00007727">
      <w:pPr>
        <w:pStyle w:val="a4"/>
        <w:shd w:val="clear" w:color="auto" w:fill="FFFFFF"/>
        <w:spacing w:beforeAutospacing="0" w:afterAutospacing="0" w:line="420" w:lineRule="exact"/>
        <w:ind w:firstLine="420"/>
      </w:pPr>
      <w:r>
        <w:rPr>
          <w:rFonts w:hint="eastAsia"/>
        </w:rPr>
        <w:lastRenderedPageBreak/>
        <w:t>收款账号：</w:t>
      </w:r>
      <w:r>
        <w:t>601 330 101 201 009 3076</w:t>
      </w:r>
    </w:p>
    <w:p w:rsidR="00007727" w:rsidRDefault="00007727">
      <w:pPr>
        <w:pStyle w:val="a4"/>
        <w:shd w:val="clear" w:color="auto" w:fill="FFFFFF"/>
        <w:spacing w:beforeAutospacing="0" w:afterAutospacing="0" w:line="420" w:lineRule="exact"/>
        <w:ind w:firstLine="420"/>
      </w:pPr>
      <w:r>
        <w:rPr>
          <w:rFonts w:hint="eastAsia"/>
        </w:rPr>
        <w:t>收款单位：平顶山市公共资源交易中心</w:t>
      </w:r>
    </w:p>
    <w:p w:rsidR="00007727" w:rsidRDefault="00007727">
      <w:pPr>
        <w:pStyle w:val="a4"/>
        <w:shd w:val="clear" w:color="auto" w:fill="FFFFFF"/>
        <w:spacing w:beforeAutospacing="0" w:afterAutospacing="0" w:line="420" w:lineRule="exact"/>
        <w:ind w:firstLine="420"/>
      </w:pPr>
      <w:r>
        <w:rPr>
          <w:rFonts w:hint="eastAsia"/>
        </w:rPr>
        <w:t>开户银行：平顶山银行股份有限公司行政中心支行</w:t>
      </w:r>
    </w:p>
    <w:p w:rsidR="00007727" w:rsidRDefault="00007727">
      <w:pPr>
        <w:pStyle w:val="a4"/>
        <w:shd w:val="clear" w:color="auto" w:fill="FFFFFF"/>
        <w:spacing w:beforeAutospacing="0" w:afterAutospacing="0" w:line="420" w:lineRule="exact"/>
        <w:ind w:firstLine="420"/>
      </w:pPr>
      <w:r>
        <w:t>5</w:t>
      </w:r>
      <w:r>
        <w:rPr>
          <w:rFonts w:hint="eastAsia"/>
        </w:rPr>
        <w:t>、投标文件的递交</w:t>
      </w:r>
    </w:p>
    <w:p w:rsidR="00007727" w:rsidRDefault="00007727">
      <w:pPr>
        <w:pStyle w:val="a4"/>
        <w:shd w:val="clear" w:color="auto" w:fill="FFFFFF"/>
        <w:spacing w:beforeAutospacing="0" w:afterAutospacing="0" w:line="420" w:lineRule="exact"/>
        <w:ind w:firstLine="420"/>
      </w:pPr>
      <w:r>
        <w:t>5.1</w:t>
      </w:r>
      <w:r>
        <w:rPr>
          <w:rFonts w:hint="eastAsia"/>
        </w:rPr>
        <w:t>递交投标文件截止时间（投标截止时间）：详见招标文件。</w:t>
      </w:r>
    </w:p>
    <w:p w:rsidR="00007727" w:rsidRDefault="00007727">
      <w:pPr>
        <w:pStyle w:val="a4"/>
        <w:shd w:val="clear" w:color="auto" w:fill="FFFFFF"/>
        <w:spacing w:beforeAutospacing="0" w:afterAutospacing="0" w:line="420" w:lineRule="exact"/>
        <w:ind w:firstLine="420"/>
      </w:pPr>
      <w:r>
        <w:t>5.2</w:t>
      </w:r>
      <w:r>
        <w:rPr>
          <w:rFonts w:hint="eastAsia"/>
        </w:rPr>
        <w:t>递交投标文件地点：平顶山市公共资源交易中心。</w:t>
      </w:r>
    </w:p>
    <w:p w:rsidR="00007727" w:rsidRDefault="00007727">
      <w:pPr>
        <w:pStyle w:val="a4"/>
        <w:shd w:val="clear" w:color="auto" w:fill="FFFFFF"/>
        <w:spacing w:beforeAutospacing="0" w:afterAutospacing="0" w:line="420" w:lineRule="exact"/>
        <w:ind w:firstLine="420"/>
      </w:pPr>
      <w:r>
        <w:t>5.3</w:t>
      </w:r>
      <w:r>
        <w:rPr>
          <w:rFonts w:hint="eastAsia"/>
        </w:rPr>
        <w:t>逾期送达指定地点的投标文件、招标人不予受理。</w:t>
      </w:r>
    </w:p>
    <w:p w:rsidR="00007727" w:rsidRDefault="00007727">
      <w:pPr>
        <w:pStyle w:val="a4"/>
        <w:shd w:val="clear" w:color="auto" w:fill="FFFFFF"/>
        <w:spacing w:beforeAutospacing="0" w:afterAutospacing="0" w:line="420" w:lineRule="exact"/>
        <w:ind w:firstLine="420"/>
        <w:rPr>
          <w:rFonts w:ascii="Times New Roman" w:hAnsi="Times New Roman" w:cs="Times New Roman"/>
          <w:color w:val="FF0000"/>
          <w:kern w:val="2"/>
        </w:rPr>
      </w:pPr>
      <w:r>
        <w:rPr>
          <w:rFonts w:hint="eastAsia"/>
          <w:b/>
          <w:sz w:val="21"/>
          <w:szCs w:val="21"/>
          <w:shd w:val="clear" w:color="auto" w:fill="FFFFFF"/>
        </w:rPr>
        <w:t>注：潜在投标人缴纳招标文件费时，银行转账单应注明</w:t>
      </w:r>
      <w:r>
        <w:rPr>
          <w:rFonts w:ascii="Times New Roman" w:hAnsi="Times New Roman" w:cs="Times New Roman"/>
          <w:b/>
          <w:sz w:val="18"/>
          <w:szCs w:val="18"/>
          <w:shd w:val="clear" w:color="auto" w:fill="FFFFFF"/>
        </w:rPr>
        <w:t>***</w:t>
      </w:r>
      <w:r>
        <w:rPr>
          <w:rFonts w:hint="eastAsia"/>
          <w:b/>
          <w:sz w:val="21"/>
          <w:szCs w:val="21"/>
          <w:shd w:val="clear" w:color="auto" w:fill="FFFFFF"/>
        </w:rPr>
        <w:t>项目招标文件费，开标时提交银行汇款回执单，未按以上要求注明及交纳招标文件费和提交银行汇款回执单或在报名截止时间之后缴纳招标文件费的，未通过平顶山市公共资源交易网下载招标文件的投标人，拒收其投标文件。</w:t>
      </w:r>
    </w:p>
    <w:p w:rsidR="00007727" w:rsidRDefault="00007727" w:rsidP="0005740A">
      <w:pPr>
        <w:pStyle w:val="p15"/>
        <w:shd w:val="clear" w:color="auto" w:fill="FFFFFF"/>
        <w:snapToGrid w:val="0"/>
        <w:spacing w:beforeLines="50" w:before="156" w:beforeAutospacing="0" w:afterLines="50" w:after="156" w:afterAutospacing="0" w:line="420" w:lineRule="exact"/>
        <w:jc w:val="both"/>
        <w:rPr>
          <w:rFonts w:cs="宋体"/>
          <w:b/>
          <w:bCs/>
          <w:color w:val="000000"/>
          <w:sz w:val="28"/>
          <w:szCs w:val="28"/>
        </w:rPr>
      </w:pPr>
      <w:r>
        <w:rPr>
          <w:rFonts w:cs="宋体"/>
          <w:b/>
          <w:bCs/>
          <w:color w:val="000000"/>
          <w:sz w:val="28"/>
          <w:szCs w:val="28"/>
        </w:rPr>
        <w:t>6</w:t>
      </w:r>
      <w:r>
        <w:rPr>
          <w:rFonts w:cs="宋体" w:hint="eastAsia"/>
          <w:b/>
          <w:bCs/>
          <w:color w:val="000000"/>
          <w:sz w:val="28"/>
          <w:szCs w:val="28"/>
        </w:rPr>
        <w:t>、发布招标公告的媒介</w:t>
      </w:r>
    </w:p>
    <w:p w:rsidR="00007727" w:rsidRDefault="00007727" w:rsidP="0005740A">
      <w:pPr>
        <w:pStyle w:val="p15"/>
        <w:shd w:val="clear" w:color="auto" w:fill="FFFFFF"/>
        <w:snapToGrid w:val="0"/>
        <w:spacing w:beforeAutospacing="0" w:afterAutospacing="0" w:line="420" w:lineRule="exact"/>
        <w:ind w:firstLineChars="225" w:firstLine="540"/>
        <w:jc w:val="both"/>
        <w:rPr>
          <w:rFonts w:cs="宋体"/>
          <w:color w:val="000000"/>
          <w:szCs w:val="24"/>
        </w:rPr>
      </w:pPr>
      <w:r>
        <w:rPr>
          <w:rFonts w:cs="宋体" w:hint="eastAsia"/>
          <w:color w:val="000000"/>
          <w:szCs w:val="24"/>
        </w:rPr>
        <w:t>在《中国采购与招标网》、《河南招标采购综合网》、《河南省政府采购网》、《平顶山建设信息网》、《河南省公共资源交易公共服务平台》、《平顶山市公共资源交易网》上同时发布。</w:t>
      </w:r>
    </w:p>
    <w:p w:rsidR="00007727" w:rsidRDefault="00007727" w:rsidP="0005740A">
      <w:pPr>
        <w:pStyle w:val="p15"/>
        <w:shd w:val="clear" w:color="auto" w:fill="FFFFFF"/>
        <w:snapToGrid w:val="0"/>
        <w:spacing w:beforeLines="50" w:before="156" w:beforeAutospacing="0" w:afterLines="50" w:after="156" w:afterAutospacing="0" w:line="420" w:lineRule="exact"/>
        <w:jc w:val="both"/>
        <w:rPr>
          <w:rFonts w:cs="宋体"/>
          <w:b/>
          <w:bCs/>
          <w:color w:val="000000"/>
          <w:sz w:val="28"/>
          <w:szCs w:val="28"/>
        </w:rPr>
      </w:pPr>
      <w:r>
        <w:rPr>
          <w:rFonts w:cs="宋体"/>
          <w:b/>
          <w:bCs/>
          <w:color w:val="000000"/>
          <w:sz w:val="28"/>
          <w:szCs w:val="28"/>
        </w:rPr>
        <w:t>7</w:t>
      </w:r>
      <w:r>
        <w:rPr>
          <w:rFonts w:cs="宋体" w:hint="eastAsia"/>
          <w:b/>
          <w:bCs/>
          <w:color w:val="000000"/>
          <w:sz w:val="28"/>
          <w:szCs w:val="28"/>
        </w:rPr>
        <w:t>、联系方式</w:t>
      </w:r>
    </w:p>
    <w:p w:rsidR="00007727" w:rsidRDefault="00007727">
      <w:pPr>
        <w:pStyle w:val="p15"/>
        <w:shd w:val="clear" w:color="auto" w:fill="FFFFFF"/>
        <w:snapToGrid w:val="0"/>
        <w:spacing w:beforeAutospacing="0" w:afterAutospacing="0" w:line="420" w:lineRule="exact"/>
        <w:jc w:val="both"/>
        <w:rPr>
          <w:rFonts w:cs="宋体"/>
          <w:color w:val="000000"/>
          <w:szCs w:val="24"/>
        </w:rPr>
      </w:pPr>
      <w:r>
        <w:rPr>
          <w:rFonts w:cs="宋体" w:hint="eastAsia"/>
          <w:color w:val="000000"/>
          <w:szCs w:val="24"/>
        </w:rPr>
        <w:t>招标人：平顶山市市场发展服务中心</w:t>
      </w:r>
    </w:p>
    <w:p w:rsidR="00007727" w:rsidRDefault="00007727">
      <w:pPr>
        <w:pStyle w:val="p15"/>
        <w:shd w:val="clear" w:color="auto" w:fill="FFFFFF"/>
        <w:snapToGrid w:val="0"/>
        <w:spacing w:beforeAutospacing="0" w:afterAutospacing="0" w:line="420" w:lineRule="exact"/>
        <w:jc w:val="both"/>
        <w:rPr>
          <w:rFonts w:cs="宋体"/>
          <w:color w:val="000000"/>
          <w:szCs w:val="24"/>
        </w:rPr>
      </w:pPr>
      <w:r>
        <w:rPr>
          <w:rFonts w:cs="宋体" w:hint="eastAsia"/>
          <w:color w:val="000000"/>
          <w:szCs w:val="24"/>
        </w:rPr>
        <w:t>联系人：杨先生</w:t>
      </w:r>
    </w:p>
    <w:p w:rsidR="00007727" w:rsidRDefault="00007727">
      <w:pPr>
        <w:pStyle w:val="p15"/>
        <w:shd w:val="clear" w:color="auto" w:fill="FFFFFF"/>
        <w:snapToGrid w:val="0"/>
        <w:spacing w:beforeAutospacing="0" w:afterAutospacing="0" w:line="420" w:lineRule="exact"/>
        <w:jc w:val="both"/>
        <w:rPr>
          <w:rFonts w:cs="宋体"/>
          <w:color w:val="000000"/>
          <w:szCs w:val="24"/>
        </w:rPr>
      </w:pPr>
      <w:r>
        <w:rPr>
          <w:rFonts w:cs="宋体" w:hint="eastAsia"/>
          <w:color w:val="000000"/>
          <w:szCs w:val="24"/>
        </w:rPr>
        <w:t>招标代理机构：北京国金管理咨询有限公司</w:t>
      </w:r>
    </w:p>
    <w:p w:rsidR="00007727" w:rsidRDefault="00007727" w:rsidP="0005740A">
      <w:pPr>
        <w:pStyle w:val="p15"/>
        <w:shd w:val="clear" w:color="auto" w:fill="FFFFFF"/>
        <w:snapToGrid w:val="0"/>
        <w:spacing w:beforeAutospacing="0" w:afterAutospacing="0" w:line="420" w:lineRule="exact"/>
        <w:jc w:val="both"/>
        <w:rPr>
          <w:rFonts w:cs="宋体"/>
          <w:color w:val="000000"/>
          <w:szCs w:val="24"/>
        </w:rPr>
      </w:pPr>
      <w:bookmarkStart w:id="1" w:name="_GoBack"/>
      <w:bookmarkEnd w:id="1"/>
      <w:r>
        <w:rPr>
          <w:rFonts w:cs="宋体" w:hint="eastAsia"/>
          <w:color w:val="000000"/>
          <w:szCs w:val="24"/>
        </w:rPr>
        <w:t>地</w:t>
      </w:r>
      <w:r>
        <w:rPr>
          <w:rFonts w:cs="宋体"/>
          <w:color w:val="000000"/>
          <w:szCs w:val="24"/>
        </w:rPr>
        <w:t xml:space="preserve">  </w:t>
      </w:r>
      <w:r>
        <w:rPr>
          <w:rFonts w:cs="宋体" w:hint="eastAsia"/>
          <w:color w:val="000000"/>
          <w:szCs w:val="24"/>
        </w:rPr>
        <w:t>址：郑州市农业路东</w:t>
      </w:r>
      <w:r>
        <w:rPr>
          <w:rFonts w:cs="宋体"/>
          <w:color w:val="000000"/>
          <w:szCs w:val="24"/>
        </w:rPr>
        <w:t>16</w:t>
      </w:r>
      <w:r>
        <w:rPr>
          <w:rFonts w:cs="宋体" w:hint="eastAsia"/>
          <w:color w:val="000000"/>
          <w:szCs w:val="24"/>
        </w:rPr>
        <w:t>号省会中心</w:t>
      </w:r>
      <w:r>
        <w:rPr>
          <w:rFonts w:cs="宋体"/>
          <w:color w:val="000000"/>
          <w:szCs w:val="24"/>
        </w:rPr>
        <w:t>A</w:t>
      </w:r>
      <w:r>
        <w:rPr>
          <w:rFonts w:cs="宋体" w:hint="eastAsia"/>
          <w:color w:val="000000"/>
          <w:szCs w:val="24"/>
        </w:rPr>
        <w:t>座</w:t>
      </w:r>
      <w:r>
        <w:rPr>
          <w:rFonts w:cs="宋体"/>
          <w:color w:val="000000"/>
          <w:szCs w:val="24"/>
        </w:rPr>
        <w:t>2701-2705</w:t>
      </w:r>
      <w:r>
        <w:rPr>
          <w:rFonts w:cs="宋体" w:hint="eastAsia"/>
          <w:color w:val="000000"/>
          <w:szCs w:val="24"/>
        </w:rPr>
        <w:t>室</w:t>
      </w:r>
    </w:p>
    <w:p w:rsidR="00007727" w:rsidRDefault="00007727">
      <w:pPr>
        <w:pStyle w:val="p15"/>
        <w:shd w:val="clear" w:color="auto" w:fill="FFFFFF"/>
        <w:snapToGrid w:val="0"/>
        <w:spacing w:beforeAutospacing="0" w:afterAutospacing="0" w:line="420" w:lineRule="exact"/>
        <w:jc w:val="both"/>
      </w:pPr>
      <w:r>
        <w:rPr>
          <w:rFonts w:cs="宋体" w:hint="eastAsia"/>
          <w:color w:val="000000"/>
          <w:szCs w:val="24"/>
        </w:rPr>
        <w:t>联系人：秦女士电</w:t>
      </w:r>
      <w:r>
        <w:rPr>
          <w:rFonts w:cs="宋体"/>
          <w:color w:val="000000"/>
          <w:szCs w:val="24"/>
        </w:rPr>
        <w:t xml:space="preserve">  </w:t>
      </w:r>
      <w:r>
        <w:rPr>
          <w:rFonts w:cs="宋体" w:hint="eastAsia"/>
          <w:color w:val="000000"/>
          <w:szCs w:val="24"/>
        </w:rPr>
        <w:t>话：</w:t>
      </w:r>
      <w:r>
        <w:rPr>
          <w:rFonts w:cs="宋体"/>
          <w:color w:val="000000"/>
          <w:szCs w:val="24"/>
        </w:rPr>
        <w:t xml:space="preserve">0375-2579410   </w:t>
      </w:r>
    </w:p>
    <w:sectPr w:rsidR="00007727" w:rsidSect="00CE34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29" w:rsidRDefault="00BE5629" w:rsidP="00CE3454">
      <w:r>
        <w:separator/>
      </w:r>
    </w:p>
  </w:endnote>
  <w:endnote w:type="continuationSeparator" w:id="0">
    <w:p w:rsidR="00BE5629" w:rsidRDefault="00BE5629" w:rsidP="00CE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舒体">
    <w:altName w:val="宋体"/>
    <w:panose1 w:val="02010601030101010101"/>
    <w:charset w:val="86"/>
    <w:family w:val="auto"/>
    <w:pitch w:val="variable"/>
    <w:sig w:usb0="00000003" w:usb1="080E0000" w:usb2="00000010" w:usb3="00000000" w:csb0="00040000" w:csb1="00000000"/>
  </w:font>
  <w:font w:name="华文楷体">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27" w:rsidRDefault="00007727">
    <w:pPr>
      <w:pBdr>
        <w:bottom w:val="thinThickSmallGap" w:sz="12" w:space="1" w:color="663300"/>
      </w:pBdr>
      <w:jc w:val="left"/>
      <w:rPr>
        <w:rFonts w:ascii="方正舒体" w:eastAsia="方正舒体" w:hAnsi="华文楷体"/>
        <w:u w:val="single"/>
      </w:rPr>
    </w:pPr>
  </w:p>
  <w:p w:rsidR="00007727" w:rsidRDefault="00BE5629">
    <w:pPr>
      <w:pStyle w:val="a3"/>
      <w:ind w:right="360"/>
      <w:jc w:val="both"/>
      <w:rPr>
        <w:rFonts w:ascii="宋体"/>
        <w:sz w:val="21"/>
        <w:szCs w:val="21"/>
      </w:rPr>
    </w:pPr>
    <w:r>
      <w:rPr>
        <w:noProof/>
      </w:rPr>
      <w:pict>
        <v:shapetype id="_x0000_t202" coordsize="21600,21600" o:spt="202" path="m,l,21600r21600,l21600,xe">
          <v:stroke joinstyle="miter"/>
          <v:path gradientshapeok="t" o:connecttype="rect"/>
        </v:shapetype>
        <v:shape id="文本框4" o:spid="_x0000_s2049" type="#_x0000_t202" style="position:absolute;left:0;text-align:left;margin-left:0;margin-top:.05pt;width:80.15pt;height:11.65pt;z-index:1;mso-position-horizontal:center;mso-position-horizontal-relative:margin" filled="f" stroked="f">
          <v:textbox inset="0,0,0,0">
            <w:txbxContent>
              <w:p w:rsidR="00007727" w:rsidRDefault="00007727">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sidR="0005740A" w:rsidRPr="0005740A">
                  <w:rPr>
                    <w:noProof/>
                  </w:rPr>
                  <w:t>3</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sidR="00BE5629">
                  <w:fldChar w:fldCharType="begin"/>
                </w:r>
                <w:r w:rsidR="00BE5629">
                  <w:instrText xml:space="preserve"> NUMPAGES  \* MERGEFORMAT </w:instrText>
                </w:r>
                <w:r w:rsidR="00BE5629">
                  <w:fldChar w:fldCharType="separate"/>
                </w:r>
                <w:r w:rsidR="0005740A" w:rsidRPr="0005740A">
                  <w:rPr>
                    <w:noProof/>
                    <w:sz w:val="18"/>
                  </w:rPr>
                  <w:t>3</w:t>
                </w:r>
                <w:r w:rsidR="00BE5629">
                  <w:rPr>
                    <w:noProof/>
                    <w:sz w:val="18"/>
                  </w:rPr>
                  <w:fldChar w:fldCharType="end"/>
                </w:r>
                <w:r>
                  <w:rPr>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29" w:rsidRDefault="00BE5629" w:rsidP="00CE3454">
      <w:r>
        <w:separator/>
      </w:r>
    </w:p>
  </w:footnote>
  <w:footnote w:type="continuationSeparator" w:id="0">
    <w:p w:rsidR="00BE5629" w:rsidRDefault="00BE5629" w:rsidP="00CE3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EB7FA"/>
    <w:multiLevelType w:val="singleLevel"/>
    <w:tmpl w:val="565EB7FA"/>
    <w:lvl w:ilvl="0">
      <w:start w:val="3"/>
      <w:numFmt w:val="decimal"/>
      <w:suff w:val="nothing"/>
      <w:lvlText w:val="%1、"/>
      <w:lvlJc w:val="left"/>
      <w:rPr>
        <w:rFonts w:cs="Times New Roman"/>
      </w:rPr>
    </w:lvl>
  </w:abstractNum>
  <w:abstractNum w:abstractNumId="1">
    <w:nsid w:val="5808B060"/>
    <w:multiLevelType w:val="singleLevel"/>
    <w:tmpl w:val="5808B060"/>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B134D78"/>
    <w:rsid w:val="00007727"/>
    <w:rsid w:val="0005740A"/>
    <w:rsid w:val="008B50E7"/>
    <w:rsid w:val="00BE5629"/>
    <w:rsid w:val="00CE3454"/>
    <w:rsid w:val="00E720B6"/>
    <w:rsid w:val="00F55EA1"/>
    <w:rsid w:val="6B134D78"/>
    <w:rsid w:val="7C57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54"/>
    <w:pPr>
      <w:widowControl w:val="0"/>
      <w:jc w:val="both"/>
    </w:pPr>
    <w:rPr>
      <w:kern w:val="2"/>
      <w:sz w:val="21"/>
      <w:szCs w:val="24"/>
    </w:rPr>
  </w:style>
  <w:style w:type="paragraph" w:styleId="1">
    <w:name w:val="heading 1"/>
    <w:basedOn w:val="a"/>
    <w:next w:val="a"/>
    <w:link w:val="1Char"/>
    <w:uiPriority w:val="99"/>
    <w:qFormat/>
    <w:rsid w:val="00CE3454"/>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6200C"/>
    <w:rPr>
      <w:b/>
      <w:bCs/>
      <w:kern w:val="44"/>
      <w:sz w:val="44"/>
      <w:szCs w:val="44"/>
    </w:rPr>
  </w:style>
  <w:style w:type="paragraph" w:styleId="a3">
    <w:name w:val="footer"/>
    <w:basedOn w:val="a"/>
    <w:link w:val="Char"/>
    <w:uiPriority w:val="99"/>
    <w:rsid w:val="00CE3454"/>
    <w:pPr>
      <w:tabs>
        <w:tab w:val="center" w:pos="4153"/>
        <w:tab w:val="right" w:pos="8306"/>
      </w:tabs>
      <w:snapToGrid w:val="0"/>
      <w:jc w:val="left"/>
    </w:pPr>
    <w:rPr>
      <w:sz w:val="18"/>
      <w:szCs w:val="18"/>
    </w:rPr>
  </w:style>
  <w:style w:type="character" w:customStyle="1" w:styleId="Char">
    <w:name w:val="页脚 Char"/>
    <w:link w:val="a3"/>
    <w:uiPriority w:val="99"/>
    <w:semiHidden/>
    <w:rsid w:val="0046200C"/>
    <w:rPr>
      <w:sz w:val="18"/>
      <w:szCs w:val="18"/>
    </w:rPr>
  </w:style>
  <w:style w:type="paragraph" w:styleId="a4">
    <w:name w:val="Normal (Web)"/>
    <w:basedOn w:val="a"/>
    <w:uiPriority w:val="99"/>
    <w:rsid w:val="00CE3454"/>
    <w:pPr>
      <w:widowControl/>
      <w:spacing w:beforeAutospacing="1" w:afterAutospacing="1"/>
      <w:jc w:val="left"/>
    </w:pPr>
    <w:rPr>
      <w:rFonts w:ascii="宋体" w:hAnsi="宋体" w:cs="宋体"/>
      <w:color w:val="000000"/>
      <w:kern w:val="0"/>
      <w:sz w:val="24"/>
    </w:rPr>
  </w:style>
  <w:style w:type="paragraph" w:customStyle="1" w:styleId="p15">
    <w:name w:val="p15"/>
    <w:uiPriority w:val="99"/>
    <w:rsid w:val="00CE3454"/>
    <w:pPr>
      <w:spacing w:beforeAutospacing="1" w:afterAutospacing="1"/>
    </w:pPr>
    <w:rPr>
      <w:rFonts w:ascii="宋体" w:hAnsi="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2017-02-28T00:45:00Z</dcterms:created>
  <dcterms:modified xsi:type="dcterms:W3CDTF">2017-03-02T14:44:00Z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