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08" w:rsidRDefault="002E391C">
      <w:pPr>
        <w:spacing w:line="360" w:lineRule="atLeast"/>
        <w:jc w:val="center"/>
        <w:rPr>
          <w:rFonts w:ascii="宋体" w:hAnsi="宋体"/>
          <w:b/>
          <w:bCs/>
          <w:sz w:val="32"/>
          <w:szCs w:val="32"/>
        </w:rPr>
      </w:pPr>
      <w:r>
        <w:rPr>
          <w:rFonts w:ascii="宋体" w:hAnsi="宋体" w:cs="宋体" w:hint="eastAsia"/>
          <w:b/>
          <w:bCs/>
          <w:color w:val="333333"/>
          <w:sz w:val="32"/>
          <w:szCs w:val="32"/>
        </w:rPr>
        <w:t>平顶山</w:t>
      </w:r>
      <w:proofErr w:type="gramStart"/>
      <w:r>
        <w:rPr>
          <w:rFonts w:ascii="宋体" w:hAnsi="宋体" w:cs="宋体" w:hint="eastAsia"/>
          <w:b/>
          <w:bCs/>
          <w:color w:val="333333"/>
          <w:sz w:val="32"/>
          <w:szCs w:val="32"/>
        </w:rPr>
        <w:t>东方今典科技</w:t>
      </w:r>
      <w:proofErr w:type="gramEnd"/>
      <w:r>
        <w:rPr>
          <w:rFonts w:ascii="宋体" w:hAnsi="宋体" w:cs="宋体" w:hint="eastAsia"/>
          <w:b/>
          <w:bCs/>
          <w:color w:val="333333"/>
          <w:sz w:val="32"/>
          <w:szCs w:val="32"/>
        </w:rPr>
        <w:t>发展有限公司电梯采购与安装工程、</w:t>
      </w:r>
    </w:p>
    <w:p w:rsidR="00313015" w:rsidRDefault="002E391C">
      <w:pPr>
        <w:spacing w:line="360" w:lineRule="atLeast"/>
        <w:jc w:val="center"/>
        <w:rPr>
          <w:rFonts w:ascii="宋体" w:hAnsi="宋体" w:cs="宋体"/>
          <w:b/>
          <w:bCs/>
          <w:color w:val="333333"/>
          <w:sz w:val="32"/>
          <w:szCs w:val="32"/>
        </w:rPr>
      </w:pPr>
      <w:r>
        <w:rPr>
          <w:rFonts w:ascii="宋体" w:hAnsi="宋体" w:cs="宋体" w:hint="eastAsia"/>
          <w:b/>
          <w:bCs/>
          <w:color w:val="333333"/>
          <w:sz w:val="32"/>
          <w:szCs w:val="32"/>
        </w:rPr>
        <w:t>室外低压电缆采购项目（二标段）二次招标公告</w:t>
      </w:r>
    </w:p>
    <w:p w:rsidR="00B12608" w:rsidRDefault="002E391C">
      <w:pPr>
        <w:spacing w:line="360" w:lineRule="atLeast"/>
        <w:jc w:val="center"/>
        <w:rPr>
          <w:rFonts w:ascii="宋体" w:hAnsi="宋体"/>
          <w:b/>
          <w:sz w:val="24"/>
          <w:szCs w:val="24"/>
        </w:rPr>
      </w:pPr>
      <w:r>
        <w:rPr>
          <w:rFonts w:ascii="宋体" w:hAnsi="宋体" w:cs="宋体" w:hint="eastAsia"/>
          <w:b/>
          <w:bCs/>
          <w:color w:val="333333"/>
          <w:sz w:val="48"/>
          <w:szCs w:val="48"/>
        </w:rPr>
        <w:t xml:space="preserve"> </w:t>
      </w:r>
      <w:r>
        <w:rPr>
          <w:rFonts w:ascii="宋体" w:hAnsi="宋体" w:cs="宋体" w:hint="eastAsia"/>
          <w:b/>
          <w:bCs/>
          <w:color w:val="333333"/>
          <w:sz w:val="40"/>
          <w:szCs w:val="40"/>
        </w:rPr>
        <w:t xml:space="preserve">  </w:t>
      </w:r>
      <w:r>
        <w:rPr>
          <w:rFonts w:ascii="宋体" w:hAnsi="宋体" w:hint="eastAsia"/>
          <w:b/>
          <w:sz w:val="24"/>
          <w:szCs w:val="24"/>
        </w:rPr>
        <w:t xml:space="preserve">                      </w:t>
      </w:r>
    </w:p>
    <w:p w:rsidR="00B12608" w:rsidRDefault="002E391C">
      <w:pPr>
        <w:spacing w:line="520" w:lineRule="exact"/>
        <w:rPr>
          <w:rFonts w:ascii="宋体" w:hAnsi="宋体" w:cs="宋体"/>
          <w:b/>
          <w:bCs/>
          <w:sz w:val="24"/>
          <w:szCs w:val="24"/>
        </w:rPr>
      </w:pPr>
      <w:r>
        <w:rPr>
          <w:rFonts w:ascii="宋体" w:hAnsi="宋体" w:cs="宋体" w:hint="eastAsia"/>
          <w:b/>
          <w:bCs/>
          <w:sz w:val="24"/>
          <w:szCs w:val="24"/>
        </w:rPr>
        <w:t>1.招标条件</w:t>
      </w:r>
    </w:p>
    <w:p w:rsidR="00B12608" w:rsidRPr="00623390" w:rsidRDefault="002E391C">
      <w:pPr>
        <w:spacing w:line="520" w:lineRule="exact"/>
        <w:rPr>
          <w:rFonts w:ascii="宋体" w:eastAsia="宋体" w:hAnsi="宋体" w:cs="宋体"/>
          <w:sz w:val="24"/>
          <w:szCs w:val="24"/>
        </w:rPr>
      </w:pPr>
      <w:r>
        <w:rPr>
          <w:rFonts w:ascii="宋体" w:hAnsi="宋体" w:cs="宋体" w:hint="eastAsia"/>
          <w:szCs w:val="21"/>
        </w:rPr>
        <w:t xml:space="preserve"> </w:t>
      </w:r>
      <w:r w:rsidRPr="00623390">
        <w:rPr>
          <w:rFonts w:ascii="宋体" w:eastAsia="宋体" w:hAnsi="宋体" w:cs="宋体" w:hint="eastAsia"/>
          <w:sz w:val="24"/>
          <w:szCs w:val="24"/>
        </w:rPr>
        <w:t xml:space="preserve"> 本招标项目为平顶山</w:t>
      </w:r>
      <w:proofErr w:type="gramStart"/>
      <w:r w:rsidRPr="00623390">
        <w:rPr>
          <w:rFonts w:ascii="宋体" w:eastAsia="宋体" w:hAnsi="宋体" w:cs="宋体" w:hint="eastAsia"/>
          <w:sz w:val="24"/>
          <w:szCs w:val="24"/>
        </w:rPr>
        <w:t>东方今典科技</w:t>
      </w:r>
      <w:proofErr w:type="gramEnd"/>
      <w:r w:rsidRPr="00623390">
        <w:rPr>
          <w:rFonts w:ascii="宋体" w:eastAsia="宋体" w:hAnsi="宋体" w:cs="宋体" w:hint="eastAsia"/>
          <w:sz w:val="24"/>
          <w:szCs w:val="24"/>
        </w:rPr>
        <w:t>发展有限公司电梯采购与安装工程、室外低压电缆采购项目</w:t>
      </w:r>
      <w:r w:rsidR="00313015">
        <w:rPr>
          <w:rFonts w:ascii="宋体" w:eastAsia="宋体" w:hAnsi="宋体" w:cs="宋体" w:hint="eastAsia"/>
          <w:sz w:val="24"/>
          <w:szCs w:val="24"/>
        </w:rPr>
        <w:t>(二标段)二次</w:t>
      </w:r>
      <w:r w:rsidRPr="00623390">
        <w:rPr>
          <w:rFonts w:ascii="宋体" w:eastAsia="宋体" w:hAnsi="宋体" w:cs="宋体" w:hint="eastAsia"/>
          <w:sz w:val="24"/>
          <w:szCs w:val="24"/>
        </w:rPr>
        <w:t>，招标人为平顶山</w:t>
      </w:r>
      <w:proofErr w:type="gramStart"/>
      <w:r w:rsidRPr="00623390">
        <w:rPr>
          <w:rFonts w:ascii="宋体" w:eastAsia="宋体" w:hAnsi="宋体" w:cs="宋体" w:hint="eastAsia"/>
          <w:sz w:val="24"/>
          <w:szCs w:val="24"/>
        </w:rPr>
        <w:t>东方今典科技</w:t>
      </w:r>
      <w:proofErr w:type="gramEnd"/>
      <w:r w:rsidRPr="00623390">
        <w:rPr>
          <w:rFonts w:ascii="宋体" w:eastAsia="宋体" w:hAnsi="宋体" w:cs="宋体" w:hint="eastAsia"/>
          <w:sz w:val="24"/>
          <w:szCs w:val="24"/>
        </w:rPr>
        <w:t>发展有限公司，招标代理机构为 河南建基工程管理有限公司 。建设资金为 自筹资金 ，项目已具备招标条件，现对该项目进行国内公开招标。</w:t>
      </w:r>
    </w:p>
    <w:p w:rsidR="00412080" w:rsidRDefault="00412080">
      <w:pPr>
        <w:spacing w:line="520" w:lineRule="exact"/>
        <w:rPr>
          <w:rFonts w:ascii="宋体" w:eastAsia="宋体" w:hAnsi="宋体" w:cs="宋体"/>
          <w:b/>
          <w:bCs/>
          <w:sz w:val="24"/>
          <w:szCs w:val="24"/>
        </w:rPr>
      </w:pPr>
    </w:p>
    <w:p w:rsidR="00B12608" w:rsidRPr="00623390" w:rsidRDefault="002E391C">
      <w:pPr>
        <w:spacing w:line="520" w:lineRule="exact"/>
        <w:rPr>
          <w:rFonts w:ascii="宋体" w:eastAsia="宋体" w:hAnsi="宋体" w:cs="宋体"/>
          <w:b/>
          <w:bCs/>
          <w:sz w:val="24"/>
          <w:szCs w:val="24"/>
        </w:rPr>
      </w:pPr>
      <w:r w:rsidRPr="00623390">
        <w:rPr>
          <w:rFonts w:ascii="宋体" w:eastAsia="宋体" w:hAnsi="宋体" w:cs="宋体" w:hint="eastAsia"/>
          <w:b/>
          <w:bCs/>
          <w:sz w:val="24"/>
          <w:szCs w:val="24"/>
        </w:rPr>
        <w:t>2.项目概况与招标范围</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2.1项目名称：平顶山</w:t>
      </w:r>
      <w:proofErr w:type="gramStart"/>
      <w:r w:rsidRPr="00623390">
        <w:rPr>
          <w:rFonts w:ascii="宋体" w:eastAsia="宋体" w:hAnsi="宋体" w:cs="宋体" w:hint="eastAsia"/>
          <w:sz w:val="24"/>
          <w:szCs w:val="24"/>
        </w:rPr>
        <w:t>东方今典科技</w:t>
      </w:r>
      <w:proofErr w:type="gramEnd"/>
      <w:r w:rsidRPr="00623390">
        <w:rPr>
          <w:rFonts w:ascii="宋体" w:eastAsia="宋体" w:hAnsi="宋体" w:cs="宋体" w:hint="eastAsia"/>
          <w:sz w:val="24"/>
          <w:szCs w:val="24"/>
        </w:rPr>
        <w:t>发展有限公司电梯采购与安装工程、室外低压电缆采购项目</w:t>
      </w:r>
      <w:r w:rsidR="00686F3F" w:rsidRPr="00623390">
        <w:rPr>
          <w:rFonts w:ascii="宋体" w:eastAsia="宋体" w:hAnsi="宋体" w:cs="宋体" w:hint="eastAsia"/>
          <w:sz w:val="24"/>
          <w:szCs w:val="24"/>
        </w:rPr>
        <w:t>（二标段）二次</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2.2交货地点：招标人指定地点</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2.3资金来源：自筹资金,已落实</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 xml:space="preserve">2.4交货期：  </w:t>
      </w:r>
      <w:r w:rsidRPr="00623390">
        <w:rPr>
          <w:rFonts w:ascii="宋体" w:eastAsia="宋体" w:hAnsi="宋体" w:hint="eastAsia"/>
          <w:sz w:val="24"/>
          <w:szCs w:val="24"/>
        </w:rPr>
        <w:t>20个日历天</w:t>
      </w:r>
    </w:p>
    <w:p w:rsidR="0004624B" w:rsidRPr="0036733C" w:rsidRDefault="002E391C" w:rsidP="0004624B">
      <w:pPr>
        <w:spacing w:line="520" w:lineRule="exact"/>
        <w:rPr>
          <w:rFonts w:ascii="宋体" w:hAnsi="宋体" w:cs="宋体"/>
          <w:color w:val="000000" w:themeColor="text1"/>
          <w:sz w:val="24"/>
          <w:szCs w:val="24"/>
        </w:rPr>
      </w:pPr>
      <w:r w:rsidRPr="00623390">
        <w:rPr>
          <w:rFonts w:ascii="宋体" w:eastAsia="宋体" w:hAnsi="宋体" w:cs="宋体" w:hint="eastAsia"/>
          <w:sz w:val="24"/>
          <w:szCs w:val="24"/>
        </w:rPr>
        <w:t>2.5招标内容：</w:t>
      </w:r>
      <w:r w:rsidR="0004624B" w:rsidRPr="0036733C">
        <w:rPr>
          <w:rFonts w:ascii="宋体" w:hAnsi="宋体" w:cs="宋体" w:hint="eastAsia"/>
          <w:color w:val="000000" w:themeColor="text1"/>
          <w:sz w:val="24"/>
          <w:szCs w:val="24"/>
        </w:rPr>
        <w:t>采购室外低压电缆采购（不含安装），投资约100万元，具体详见招标文件。</w:t>
      </w:r>
    </w:p>
    <w:p w:rsidR="00B12608" w:rsidRPr="00623390" w:rsidRDefault="002E391C">
      <w:pPr>
        <w:spacing w:line="520" w:lineRule="exact"/>
        <w:rPr>
          <w:rFonts w:ascii="宋体" w:eastAsia="宋体" w:hAnsi="宋体" w:cs="宋体"/>
          <w:b/>
          <w:bCs/>
          <w:sz w:val="24"/>
          <w:szCs w:val="24"/>
        </w:rPr>
      </w:pPr>
      <w:r w:rsidRPr="00623390">
        <w:rPr>
          <w:rFonts w:ascii="宋体" w:eastAsia="宋体" w:hAnsi="宋体" w:cs="宋体" w:hint="eastAsia"/>
          <w:b/>
          <w:bCs/>
          <w:sz w:val="24"/>
          <w:szCs w:val="24"/>
        </w:rPr>
        <w:t>3.投标人资格要求</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 xml:space="preserve">   投标人应信誉良好，未处于被责令停业、投标资格被取消或者财产被接管、冻结和破产状态，未存在被有关部门暂停投标资格并在暂停期内的。</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3.1投标人为电缆生产厂家或经销商，在中国境内注册并具有独立法人资格，具有有效的营业执照，生产或经营范围符合本次采购项目的需求；</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3.2投标人所投</w:t>
      </w:r>
      <w:proofErr w:type="gramStart"/>
      <w:r w:rsidRPr="00623390">
        <w:rPr>
          <w:rFonts w:ascii="宋体" w:eastAsia="宋体" w:hAnsi="宋体" w:cs="宋体" w:hint="eastAsia"/>
          <w:sz w:val="24"/>
          <w:szCs w:val="24"/>
        </w:rPr>
        <w:t>报产品</w:t>
      </w:r>
      <w:proofErr w:type="gramEnd"/>
      <w:r w:rsidRPr="00623390">
        <w:rPr>
          <w:rFonts w:ascii="宋体" w:eastAsia="宋体" w:hAnsi="宋体" w:cs="宋体" w:hint="eastAsia"/>
          <w:sz w:val="24"/>
          <w:szCs w:val="24"/>
        </w:rPr>
        <w:t>须取得全国工业产品生产许可证；</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3.3投标人所投</w:t>
      </w:r>
      <w:proofErr w:type="gramStart"/>
      <w:r w:rsidRPr="00623390">
        <w:rPr>
          <w:rFonts w:ascii="宋体" w:eastAsia="宋体" w:hAnsi="宋体" w:cs="宋体" w:hint="eastAsia"/>
          <w:sz w:val="24"/>
          <w:szCs w:val="24"/>
        </w:rPr>
        <w:t>报产品</w:t>
      </w:r>
      <w:proofErr w:type="gramEnd"/>
      <w:r w:rsidRPr="00623390">
        <w:rPr>
          <w:rFonts w:ascii="宋体" w:eastAsia="宋体" w:hAnsi="宋体" w:cs="宋体" w:hint="eastAsia"/>
          <w:sz w:val="24"/>
          <w:szCs w:val="24"/>
        </w:rPr>
        <w:t>必须满足相关国家标准，须具有国家3C强制性产品认证证书（符合《强制性产品目录与界定表》的提供，不符合的不提供）；</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lastRenderedPageBreak/>
        <w:t>3.4 2013年1月1日以来有单个合同额50万元及以上类似电缆供货业绩至少一个（提供合同原件，时间以合同签订时间为准）；</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3.5提供企业注册地检察机关出具的无行贿犯罪档案查询结果证明【根据豫检会[2015]7号件规定，应当针对投标单位、法定代表人、授权委托代理人进行行贿档案查询】；</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3.6本次招标不接受联合体投标。</w:t>
      </w:r>
    </w:p>
    <w:p w:rsidR="00B12608"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3.7本次招标采取资格后审。</w:t>
      </w:r>
    </w:p>
    <w:p w:rsidR="00412080" w:rsidRPr="00623390" w:rsidRDefault="00412080">
      <w:pPr>
        <w:spacing w:line="520" w:lineRule="exact"/>
        <w:rPr>
          <w:rFonts w:ascii="宋体" w:eastAsia="宋体" w:hAnsi="宋体" w:cs="宋体"/>
          <w:sz w:val="24"/>
          <w:szCs w:val="24"/>
        </w:rPr>
      </w:pPr>
    </w:p>
    <w:p w:rsidR="00B12608" w:rsidRPr="00412080" w:rsidRDefault="002E391C" w:rsidP="00412080">
      <w:pPr>
        <w:numPr>
          <w:ilvl w:val="0"/>
          <w:numId w:val="1"/>
        </w:numPr>
        <w:spacing w:line="520" w:lineRule="exact"/>
        <w:rPr>
          <w:rFonts w:ascii="宋体" w:eastAsia="宋体" w:hAnsi="宋体" w:cs="宋体"/>
          <w:b/>
          <w:bCs/>
          <w:sz w:val="24"/>
          <w:szCs w:val="24"/>
        </w:rPr>
      </w:pPr>
      <w:r w:rsidRPr="00412080">
        <w:rPr>
          <w:rFonts w:ascii="宋体" w:eastAsia="宋体" w:hAnsi="宋体" w:cs="宋体" w:hint="eastAsia"/>
          <w:b/>
          <w:bCs/>
          <w:sz w:val="24"/>
          <w:szCs w:val="24"/>
        </w:rPr>
        <w:t>投标文件的获取</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 xml:space="preserve">4.1报名时间：2017年 </w:t>
      </w:r>
      <w:r w:rsidR="000D5283" w:rsidRPr="00623390">
        <w:rPr>
          <w:rFonts w:ascii="宋体" w:eastAsia="宋体" w:hAnsi="宋体" w:cs="宋体" w:hint="eastAsia"/>
          <w:sz w:val="24"/>
          <w:szCs w:val="24"/>
        </w:rPr>
        <w:t>4</w:t>
      </w:r>
      <w:r w:rsidRPr="00623390">
        <w:rPr>
          <w:rFonts w:ascii="宋体" w:eastAsia="宋体" w:hAnsi="宋体" w:cs="宋体" w:hint="eastAsia"/>
          <w:sz w:val="24"/>
          <w:szCs w:val="24"/>
        </w:rPr>
        <w:t xml:space="preserve">月 </w:t>
      </w:r>
      <w:r w:rsidR="000D5283" w:rsidRPr="00623390">
        <w:rPr>
          <w:rFonts w:ascii="宋体" w:eastAsia="宋体" w:hAnsi="宋体" w:cs="宋体" w:hint="eastAsia"/>
          <w:sz w:val="24"/>
          <w:szCs w:val="24"/>
        </w:rPr>
        <w:t>24</w:t>
      </w:r>
      <w:r w:rsidRPr="00623390">
        <w:rPr>
          <w:rFonts w:ascii="宋体" w:eastAsia="宋体" w:hAnsi="宋体" w:cs="宋体" w:hint="eastAsia"/>
          <w:sz w:val="24"/>
          <w:szCs w:val="24"/>
        </w:rPr>
        <w:t xml:space="preserve"> 日至2017年</w:t>
      </w:r>
      <w:r w:rsidR="004830DB" w:rsidRPr="00623390">
        <w:rPr>
          <w:rFonts w:ascii="宋体" w:eastAsia="宋体" w:hAnsi="宋体" w:cs="宋体" w:hint="eastAsia"/>
          <w:sz w:val="24"/>
          <w:szCs w:val="24"/>
        </w:rPr>
        <w:t>4</w:t>
      </w:r>
      <w:r w:rsidRPr="00623390">
        <w:rPr>
          <w:rFonts w:ascii="宋体" w:eastAsia="宋体" w:hAnsi="宋体" w:cs="宋体" w:hint="eastAsia"/>
          <w:sz w:val="24"/>
          <w:szCs w:val="24"/>
        </w:rPr>
        <w:t xml:space="preserve"> 月 </w:t>
      </w:r>
      <w:r w:rsidR="004830DB" w:rsidRPr="00623390">
        <w:rPr>
          <w:rFonts w:ascii="宋体" w:eastAsia="宋体" w:hAnsi="宋体" w:cs="宋体" w:hint="eastAsia"/>
          <w:sz w:val="24"/>
          <w:szCs w:val="24"/>
        </w:rPr>
        <w:t>28</w:t>
      </w:r>
      <w:r w:rsidRPr="00623390">
        <w:rPr>
          <w:rFonts w:ascii="宋体" w:eastAsia="宋体" w:hAnsi="宋体" w:cs="宋体" w:hint="eastAsia"/>
          <w:sz w:val="24"/>
          <w:szCs w:val="24"/>
        </w:rPr>
        <w:t xml:space="preserve"> 日</w:t>
      </w:r>
      <w:r w:rsidR="006B00A8">
        <w:rPr>
          <w:rFonts w:ascii="宋体" w:eastAsia="宋体" w:hAnsi="宋体" w:cs="宋体" w:hint="eastAsia"/>
          <w:sz w:val="24"/>
          <w:szCs w:val="24"/>
        </w:rPr>
        <w:t>。</w:t>
      </w:r>
      <w:bookmarkStart w:id="0" w:name="_GoBack"/>
      <w:bookmarkEnd w:id="0"/>
    </w:p>
    <w:p w:rsidR="00B73BB2" w:rsidRPr="00623390" w:rsidRDefault="00DC55EA" w:rsidP="00DC55EA">
      <w:pPr>
        <w:pStyle w:val="cjk"/>
        <w:shd w:val="clear" w:color="auto" w:fill="FFFFFF"/>
        <w:spacing w:line="450" w:lineRule="atLeast"/>
        <w:rPr>
          <w:color w:val="000000"/>
        </w:rPr>
      </w:pPr>
      <w:r w:rsidRPr="00623390">
        <w:rPr>
          <w:rFonts w:hint="eastAsia"/>
        </w:rPr>
        <w:t>4.2</w:t>
      </w:r>
      <w:r w:rsidRPr="00623390">
        <w:rPr>
          <w:rFonts w:hint="eastAsia"/>
          <w:color w:val="000000"/>
        </w:rPr>
        <w:t>报名方法：本项目只接受网上报名，不接受其它形式报名。潜在投标人报名需凭CA数字证书通过平顶山市公共资源交易中心网（网址：</w:t>
      </w:r>
      <w:r w:rsidRPr="00623390">
        <w:rPr>
          <w:rFonts w:cs="Times New Roman" w:hint="eastAsia"/>
          <w:color w:val="000000"/>
        </w:rPr>
        <w:t>http://www.pdsggzy.com/</w:t>
      </w:r>
      <w:r w:rsidRPr="00623390">
        <w:rPr>
          <w:rFonts w:hint="eastAsia"/>
          <w:color w:val="000000"/>
        </w:rPr>
        <w:t>）“供应商登录”入口进入交易系统进行报名。具体操作请查看以下链接：</w:t>
      </w:r>
    </w:p>
    <w:p w:rsidR="00DC55EA" w:rsidRPr="00623390" w:rsidRDefault="00DC55EA" w:rsidP="00DC55EA">
      <w:pPr>
        <w:pStyle w:val="cjk"/>
        <w:shd w:val="clear" w:color="auto" w:fill="FFFFFF"/>
        <w:spacing w:line="450" w:lineRule="atLeast"/>
        <w:rPr>
          <w:color w:val="000000"/>
        </w:rPr>
      </w:pPr>
      <w:r w:rsidRPr="00623390">
        <w:rPr>
          <w:rFonts w:hint="eastAsia"/>
          <w:color w:val="000000"/>
        </w:rPr>
        <w:t>链接地址：</w:t>
      </w:r>
      <w:r w:rsidRPr="00623390">
        <w:rPr>
          <w:rFonts w:cs="Times New Roman" w:hint="eastAsia"/>
          <w:color w:val="000000"/>
        </w:rPr>
        <w:t>http://www.pdsggzy.com/fwzn/11020.jhtml</w:t>
      </w:r>
      <w:r w:rsidRPr="00623390">
        <w:rPr>
          <w:rFonts w:cs="Times New Roman" w:hint="eastAsia"/>
          <w:color w:val="000000"/>
        </w:rPr>
        <w:br/>
      </w:r>
      <w:r w:rsidRPr="00623390">
        <w:rPr>
          <w:rFonts w:hint="eastAsia"/>
          <w:color w:val="000000"/>
        </w:rPr>
        <w:t>办理</w:t>
      </w:r>
      <w:r w:rsidRPr="00623390">
        <w:rPr>
          <w:rFonts w:cs="Times New Roman" w:hint="eastAsia"/>
          <w:color w:val="000000"/>
        </w:rPr>
        <w:t>CA</w:t>
      </w:r>
      <w:r w:rsidRPr="00623390">
        <w:rPr>
          <w:rFonts w:hint="eastAsia"/>
          <w:color w:val="000000"/>
        </w:rPr>
        <w:t>证书：</w:t>
      </w:r>
      <w:r w:rsidRPr="00623390">
        <w:rPr>
          <w:rFonts w:cs="Times New Roman" w:hint="eastAsia"/>
          <w:color w:val="000000"/>
        </w:rPr>
        <w:t>http://www.pdsggzy.com/tzgg/10814.jhtml</w:t>
      </w:r>
    </w:p>
    <w:p w:rsidR="00B73BB2" w:rsidRPr="00623390" w:rsidRDefault="002E391C" w:rsidP="00DC55EA">
      <w:pPr>
        <w:spacing w:line="520" w:lineRule="exact"/>
        <w:rPr>
          <w:rFonts w:ascii="宋体" w:eastAsia="宋体" w:hAnsi="宋体" w:cs="宋体"/>
          <w:sz w:val="24"/>
          <w:szCs w:val="24"/>
        </w:rPr>
      </w:pPr>
      <w:r w:rsidRPr="00623390">
        <w:rPr>
          <w:rFonts w:ascii="宋体" w:eastAsia="宋体" w:hAnsi="宋体" w:cs="宋体" w:hint="eastAsia"/>
          <w:sz w:val="24"/>
          <w:szCs w:val="24"/>
        </w:rPr>
        <w:t>4.</w:t>
      </w:r>
      <w:r w:rsidR="00DC55EA" w:rsidRPr="00623390">
        <w:rPr>
          <w:rFonts w:ascii="宋体" w:eastAsia="宋体" w:hAnsi="宋体" w:cs="宋体" w:hint="eastAsia"/>
          <w:sz w:val="24"/>
          <w:szCs w:val="24"/>
        </w:rPr>
        <w:t>3</w:t>
      </w:r>
      <w:r w:rsidRPr="00623390">
        <w:rPr>
          <w:rFonts w:ascii="宋体" w:eastAsia="宋体" w:hAnsi="宋体" w:cs="宋体" w:hint="eastAsia"/>
          <w:sz w:val="24"/>
          <w:szCs w:val="24"/>
        </w:rPr>
        <w:t>招标文件出售及获取方式：</w:t>
      </w:r>
    </w:p>
    <w:p w:rsidR="00B73BB2" w:rsidRPr="00623390" w:rsidRDefault="00DC55EA" w:rsidP="00DC55EA">
      <w:pPr>
        <w:spacing w:line="520" w:lineRule="exact"/>
        <w:rPr>
          <w:rFonts w:ascii="宋体" w:eastAsia="宋体" w:hAnsi="宋体"/>
          <w:color w:val="000000"/>
          <w:sz w:val="24"/>
          <w:szCs w:val="24"/>
        </w:rPr>
      </w:pPr>
      <w:r w:rsidRPr="00623390">
        <w:rPr>
          <w:rFonts w:ascii="宋体" w:eastAsia="宋体" w:hAnsi="宋体" w:hint="eastAsia"/>
          <w:color w:val="000000"/>
          <w:sz w:val="24"/>
          <w:szCs w:val="24"/>
        </w:rPr>
        <w:t>（</w:t>
      </w:r>
      <w:r w:rsidRPr="00623390">
        <w:rPr>
          <w:rFonts w:ascii="宋体" w:eastAsia="宋体" w:hAnsi="宋体" w:cs="Times New Roman" w:hint="eastAsia"/>
          <w:color w:val="000000"/>
          <w:sz w:val="24"/>
          <w:szCs w:val="24"/>
        </w:rPr>
        <w:t>1</w:t>
      </w:r>
      <w:r w:rsidRPr="00623390">
        <w:rPr>
          <w:rFonts w:ascii="宋体" w:eastAsia="宋体" w:hAnsi="宋体" w:hint="eastAsia"/>
          <w:color w:val="000000"/>
          <w:sz w:val="24"/>
          <w:szCs w:val="24"/>
        </w:rPr>
        <w:t>）招标文件出售时间：</w:t>
      </w:r>
      <w:r w:rsidRPr="00623390">
        <w:rPr>
          <w:rFonts w:ascii="宋体" w:eastAsia="宋体" w:hAnsi="宋体" w:cs="Times New Roman" w:hint="eastAsia"/>
          <w:color w:val="000000"/>
          <w:sz w:val="24"/>
          <w:szCs w:val="24"/>
        </w:rPr>
        <w:t>2017</w:t>
      </w:r>
      <w:r w:rsidRPr="00623390">
        <w:rPr>
          <w:rFonts w:ascii="宋体" w:eastAsia="宋体" w:hAnsi="宋体" w:hint="eastAsia"/>
          <w:color w:val="000000"/>
          <w:sz w:val="24"/>
          <w:szCs w:val="24"/>
        </w:rPr>
        <w:t>年</w:t>
      </w:r>
      <w:r w:rsidR="000D5283" w:rsidRPr="00623390">
        <w:rPr>
          <w:rFonts w:ascii="宋体" w:eastAsia="宋体" w:hAnsi="宋体" w:cs="Times New Roman" w:hint="eastAsia"/>
          <w:color w:val="000000"/>
          <w:sz w:val="24"/>
          <w:szCs w:val="24"/>
        </w:rPr>
        <w:t>4</w:t>
      </w:r>
      <w:r w:rsidRPr="00623390">
        <w:rPr>
          <w:rFonts w:ascii="宋体" w:eastAsia="宋体" w:hAnsi="宋体" w:hint="eastAsia"/>
          <w:color w:val="000000"/>
          <w:sz w:val="24"/>
          <w:szCs w:val="24"/>
        </w:rPr>
        <w:t>月</w:t>
      </w:r>
      <w:r w:rsidR="000D5283" w:rsidRPr="00623390">
        <w:rPr>
          <w:rFonts w:ascii="宋体" w:eastAsia="宋体" w:hAnsi="宋体" w:cs="Times New Roman" w:hint="eastAsia"/>
          <w:color w:val="000000"/>
          <w:sz w:val="24"/>
          <w:szCs w:val="24"/>
        </w:rPr>
        <w:t>24</w:t>
      </w:r>
      <w:r w:rsidRPr="00623390">
        <w:rPr>
          <w:rFonts w:ascii="宋体" w:eastAsia="宋体" w:hAnsi="宋体" w:hint="eastAsia"/>
          <w:color w:val="000000"/>
          <w:sz w:val="24"/>
          <w:szCs w:val="24"/>
        </w:rPr>
        <w:t>日至</w:t>
      </w:r>
      <w:r w:rsidRPr="00623390">
        <w:rPr>
          <w:rFonts w:ascii="宋体" w:eastAsia="宋体" w:hAnsi="宋体" w:cs="Times New Roman" w:hint="eastAsia"/>
          <w:color w:val="000000"/>
          <w:sz w:val="24"/>
          <w:szCs w:val="24"/>
        </w:rPr>
        <w:t>2017</w:t>
      </w:r>
      <w:r w:rsidRPr="00623390">
        <w:rPr>
          <w:rFonts w:ascii="宋体" w:eastAsia="宋体" w:hAnsi="宋体" w:hint="eastAsia"/>
          <w:color w:val="000000"/>
          <w:sz w:val="24"/>
          <w:szCs w:val="24"/>
        </w:rPr>
        <w:t>年</w:t>
      </w:r>
      <w:r w:rsidR="000D5283" w:rsidRPr="00623390">
        <w:rPr>
          <w:rFonts w:ascii="宋体" w:eastAsia="宋体" w:hAnsi="宋体" w:hint="eastAsia"/>
          <w:color w:val="000000"/>
          <w:sz w:val="24"/>
          <w:szCs w:val="24"/>
        </w:rPr>
        <w:t>4</w:t>
      </w:r>
      <w:r w:rsidRPr="00623390">
        <w:rPr>
          <w:rFonts w:ascii="宋体" w:eastAsia="宋体" w:hAnsi="宋体" w:hint="eastAsia"/>
          <w:color w:val="000000"/>
          <w:sz w:val="24"/>
          <w:szCs w:val="24"/>
        </w:rPr>
        <w:t>月</w:t>
      </w:r>
      <w:r w:rsidR="000D5283" w:rsidRPr="00623390">
        <w:rPr>
          <w:rFonts w:ascii="宋体" w:eastAsia="宋体" w:hAnsi="宋体" w:cs="Times New Roman" w:hint="eastAsia"/>
          <w:color w:val="000000"/>
          <w:sz w:val="24"/>
          <w:szCs w:val="24"/>
        </w:rPr>
        <w:t>28</w:t>
      </w:r>
      <w:r w:rsidRPr="00623390">
        <w:rPr>
          <w:rFonts w:ascii="宋体" w:eastAsia="宋体" w:hAnsi="宋体" w:hint="eastAsia"/>
          <w:color w:val="000000"/>
          <w:sz w:val="24"/>
          <w:szCs w:val="24"/>
        </w:rPr>
        <w:t>日。</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w:t>
      </w:r>
      <w:r w:rsidRPr="00623390">
        <w:rPr>
          <w:rFonts w:ascii="宋体" w:eastAsia="宋体" w:hAnsi="宋体" w:cs="Times New Roman" w:hint="eastAsia"/>
          <w:color w:val="000000"/>
          <w:sz w:val="24"/>
          <w:szCs w:val="24"/>
        </w:rPr>
        <w:t>2</w:t>
      </w:r>
      <w:r w:rsidRPr="00623390">
        <w:rPr>
          <w:rFonts w:ascii="宋体" w:eastAsia="宋体" w:hAnsi="宋体" w:hint="eastAsia"/>
          <w:color w:val="000000"/>
          <w:sz w:val="24"/>
          <w:szCs w:val="24"/>
        </w:rPr>
        <w:t>）招标文件售价人民币</w:t>
      </w:r>
      <w:r w:rsidRPr="00623390">
        <w:rPr>
          <w:rFonts w:ascii="宋体" w:eastAsia="宋体" w:hAnsi="宋体" w:cs="Times New Roman" w:hint="eastAsia"/>
          <w:color w:val="000000"/>
          <w:sz w:val="24"/>
          <w:szCs w:val="24"/>
        </w:rPr>
        <w:t>500</w:t>
      </w:r>
      <w:r w:rsidRPr="00623390">
        <w:rPr>
          <w:rFonts w:ascii="宋体" w:eastAsia="宋体" w:hAnsi="宋体" w:hint="eastAsia"/>
          <w:color w:val="000000"/>
          <w:sz w:val="24"/>
          <w:szCs w:val="24"/>
        </w:rPr>
        <w:t>元，售后不退。</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w:t>
      </w:r>
      <w:r w:rsidRPr="00623390">
        <w:rPr>
          <w:rFonts w:ascii="宋体" w:eastAsia="宋体" w:hAnsi="宋体" w:cs="Times New Roman" w:hint="eastAsia"/>
          <w:color w:val="000000"/>
          <w:sz w:val="24"/>
          <w:szCs w:val="24"/>
        </w:rPr>
        <w:t>3</w:t>
      </w:r>
      <w:r w:rsidRPr="00623390">
        <w:rPr>
          <w:rFonts w:ascii="宋体" w:eastAsia="宋体" w:hAnsi="宋体" w:hint="eastAsia"/>
          <w:color w:val="000000"/>
          <w:sz w:val="24"/>
          <w:szCs w:val="24"/>
        </w:rPr>
        <w:t>）缴费方式：转账或电汇支付招标文件费到指定账户。</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支付账户名称必须和投标人名称一致且已在平顶山市公共资源交易投标人（供应商）库中录入的账户（基本户或一般户均可，不支持结算卡支付）</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w:t>
      </w:r>
      <w:r w:rsidRPr="00623390">
        <w:rPr>
          <w:rFonts w:ascii="宋体" w:eastAsia="宋体" w:hAnsi="宋体" w:cs="Times New Roman" w:hint="eastAsia"/>
          <w:color w:val="000000"/>
          <w:sz w:val="24"/>
          <w:szCs w:val="24"/>
        </w:rPr>
        <w:t>4</w:t>
      </w:r>
      <w:r w:rsidRPr="00623390">
        <w:rPr>
          <w:rFonts w:ascii="宋体" w:eastAsia="宋体" w:hAnsi="宋体" w:hint="eastAsia"/>
          <w:color w:val="000000"/>
          <w:sz w:val="24"/>
          <w:szCs w:val="24"/>
        </w:rPr>
        <w:t>）汇入账户和</w:t>
      </w:r>
      <w:proofErr w:type="gramStart"/>
      <w:r w:rsidRPr="00623390">
        <w:rPr>
          <w:rFonts w:ascii="宋体" w:eastAsia="宋体" w:hAnsi="宋体" w:hint="eastAsia"/>
          <w:color w:val="000000"/>
          <w:sz w:val="24"/>
          <w:szCs w:val="24"/>
        </w:rPr>
        <w:t>帐号</w:t>
      </w:r>
      <w:proofErr w:type="gramEnd"/>
      <w:r w:rsidRPr="00623390">
        <w:rPr>
          <w:rFonts w:ascii="宋体" w:eastAsia="宋体" w:hAnsi="宋体" w:hint="eastAsia"/>
          <w:color w:val="000000"/>
          <w:sz w:val="24"/>
          <w:szCs w:val="24"/>
        </w:rPr>
        <w:t>：</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收款单位全称：平顶山市公共资源交易中心</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账 号：</w:t>
      </w:r>
      <w:r w:rsidRPr="00623390">
        <w:rPr>
          <w:rFonts w:ascii="宋体" w:eastAsia="宋体" w:hAnsi="宋体" w:cs="Times New Roman" w:hint="eastAsia"/>
          <w:color w:val="000000"/>
          <w:sz w:val="24"/>
          <w:szCs w:val="24"/>
        </w:rPr>
        <w:t>6013301012010093076</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lastRenderedPageBreak/>
        <w:t>开户银行：平顶山银行行政中心支行</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w:t>
      </w:r>
      <w:r w:rsidRPr="00623390">
        <w:rPr>
          <w:rFonts w:ascii="宋体" w:eastAsia="宋体" w:hAnsi="宋体" w:cs="Times New Roman" w:hint="eastAsia"/>
          <w:color w:val="000000"/>
          <w:sz w:val="24"/>
          <w:szCs w:val="24"/>
        </w:rPr>
        <w:t>5</w:t>
      </w:r>
      <w:r w:rsidRPr="00623390">
        <w:rPr>
          <w:rFonts w:ascii="宋体" w:eastAsia="宋体" w:hAnsi="宋体" w:hint="eastAsia"/>
          <w:color w:val="000000"/>
          <w:sz w:val="24"/>
          <w:szCs w:val="24"/>
        </w:rPr>
        <w:t>）潜在投标人网上报名、招标文件费转账成功后，须在平顶山市公共资源电子化交易系统中，将招标文件</w:t>
      </w:r>
      <w:proofErr w:type="gramStart"/>
      <w:r w:rsidRPr="00623390">
        <w:rPr>
          <w:rFonts w:ascii="宋体" w:eastAsia="宋体" w:hAnsi="宋体" w:hint="eastAsia"/>
          <w:color w:val="000000"/>
          <w:sz w:val="24"/>
          <w:szCs w:val="24"/>
        </w:rPr>
        <w:t>费成功</w:t>
      </w:r>
      <w:proofErr w:type="gramEnd"/>
      <w:r w:rsidRPr="00623390">
        <w:rPr>
          <w:rFonts w:ascii="宋体" w:eastAsia="宋体" w:hAnsi="宋体" w:hint="eastAsia"/>
          <w:color w:val="000000"/>
          <w:sz w:val="24"/>
          <w:szCs w:val="24"/>
        </w:rPr>
        <w:t>绑定至所投项目和标段，之后方可下载招标文件（招标文件中包含图纸、清单等投标所需一切内容），纸质招标文件不再出售。具体操作请查看以下链接：</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链接地址：</w:t>
      </w:r>
      <w:r w:rsidRPr="00623390">
        <w:rPr>
          <w:rFonts w:ascii="宋体" w:eastAsia="宋体" w:hAnsi="宋体" w:cs="Times New Roman" w:hint="eastAsia"/>
          <w:color w:val="000000"/>
          <w:sz w:val="24"/>
          <w:szCs w:val="24"/>
        </w:rPr>
        <w:t>http://www.pdsggzy.com/fwzn/11597.jhtml</w:t>
      </w:r>
      <w:r w:rsidRPr="00623390">
        <w:rPr>
          <w:rFonts w:ascii="宋体" w:eastAsia="宋体" w:hAnsi="宋体" w:cs="Times New Roman" w:hint="eastAsia"/>
          <w:color w:val="000000"/>
          <w:sz w:val="24"/>
          <w:szCs w:val="24"/>
        </w:rPr>
        <w:br/>
      </w:r>
      <w:r w:rsidRPr="00623390">
        <w:rPr>
          <w:rFonts w:ascii="宋体" w:eastAsia="宋体" w:hAnsi="宋体" w:hint="eastAsia"/>
          <w:color w:val="000000"/>
          <w:sz w:val="24"/>
          <w:szCs w:val="24"/>
        </w:rPr>
        <w:t>注：考虑到人为操作和跨行转账时间延误等因素，招标文件费绑定工作的截止时间为开始报名起至报名截止时间后两天，请投标人尽早进行招标文件费绑定工作。</w:t>
      </w:r>
    </w:p>
    <w:p w:rsidR="00412080" w:rsidRDefault="00412080" w:rsidP="00DC55EA">
      <w:pPr>
        <w:spacing w:line="520" w:lineRule="exact"/>
        <w:rPr>
          <w:rFonts w:ascii="宋体" w:eastAsia="宋体" w:hAnsi="宋体" w:cs="宋体"/>
          <w:b/>
          <w:bCs/>
          <w:sz w:val="24"/>
          <w:szCs w:val="24"/>
        </w:rPr>
      </w:pPr>
    </w:p>
    <w:p w:rsidR="00B12608" w:rsidRPr="00623390" w:rsidRDefault="002E391C" w:rsidP="00DC55EA">
      <w:pPr>
        <w:spacing w:line="520" w:lineRule="exact"/>
        <w:rPr>
          <w:rFonts w:ascii="宋体" w:eastAsia="宋体" w:hAnsi="宋体" w:cs="宋体"/>
          <w:b/>
          <w:bCs/>
          <w:sz w:val="24"/>
          <w:szCs w:val="24"/>
        </w:rPr>
      </w:pPr>
      <w:r w:rsidRPr="00623390">
        <w:rPr>
          <w:rFonts w:ascii="宋体" w:eastAsia="宋体" w:hAnsi="宋体" w:cs="宋体" w:hint="eastAsia"/>
          <w:b/>
          <w:bCs/>
          <w:sz w:val="24"/>
          <w:szCs w:val="24"/>
        </w:rPr>
        <w:t xml:space="preserve"> 5、 投标文件的递交及其他事项</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5.1投标文件递交的截止时间（投标截止时间）：详见招标文件。</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5.2投标文件递交地点：平顶山市公共资源交易中心（平顶山市行政综合办公楼七楼）</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5.3 逾期送达的或者未送达指定地点或未按要求密封的投标文件，招标人不予受理。</w:t>
      </w:r>
    </w:p>
    <w:p w:rsidR="00B12608" w:rsidRPr="00623390" w:rsidRDefault="002E391C">
      <w:pPr>
        <w:spacing w:line="520" w:lineRule="exact"/>
        <w:rPr>
          <w:rFonts w:ascii="宋体" w:eastAsia="宋体" w:hAnsi="宋体" w:cs="宋体"/>
          <w:sz w:val="24"/>
          <w:szCs w:val="24"/>
        </w:rPr>
      </w:pPr>
      <w:r w:rsidRPr="00623390">
        <w:rPr>
          <w:rFonts w:ascii="宋体" w:eastAsia="宋体" w:hAnsi="宋体" w:cs="宋体" w:hint="eastAsia"/>
          <w:sz w:val="24"/>
          <w:szCs w:val="24"/>
        </w:rPr>
        <w:t>5.4</w:t>
      </w:r>
      <w:proofErr w:type="gramStart"/>
      <w:r w:rsidRPr="00623390">
        <w:rPr>
          <w:rFonts w:ascii="宋体" w:eastAsia="宋体" w:hAnsi="宋体" w:cs="宋体" w:hint="eastAsia"/>
          <w:sz w:val="24"/>
          <w:szCs w:val="24"/>
        </w:rPr>
        <w:t>各</w:t>
      </w:r>
      <w:proofErr w:type="gramEnd"/>
      <w:r w:rsidRPr="00623390">
        <w:rPr>
          <w:rFonts w:ascii="宋体" w:eastAsia="宋体" w:hAnsi="宋体" w:cs="宋体" w:hint="eastAsia"/>
          <w:sz w:val="24"/>
          <w:szCs w:val="24"/>
        </w:rPr>
        <w:t>参与本次招标采购的投标人需派法人代表或授权委托人持身份证原件参加开标会议。</w:t>
      </w:r>
    </w:p>
    <w:p w:rsidR="00412080" w:rsidRDefault="00412080">
      <w:pPr>
        <w:spacing w:line="520" w:lineRule="exact"/>
        <w:rPr>
          <w:rFonts w:ascii="宋体" w:eastAsia="宋体" w:hAnsi="宋体" w:cs="宋体"/>
          <w:b/>
          <w:bCs/>
          <w:sz w:val="24"/>
          <w:szCs w:val="24"/>
        </w:rPr>
      </w:pPr>
    </w:p>
    <w:p w:rsidR="00B12608" w:rsidRPr="00623390" w:rsidRDefault="002E391C">
      <w:pPr>
        <w:spacing w:line="520" w:lineRule="exact"/>
        <w:rPr>
          <w:rFonts w:ascii="宋体" w:eastAsia="宋体" w:hAnsi="宋体" w:cs="华文中宋"/>
          <w:b/>
          <w:sz w:val="24"/>
          <w:szCs w:val="24"/>
        </w:rPr>
      </w:pPr>
      <w:r w:rsidRPr="00623390">
        <w:rPr>
          <w:rFonts w:ascii="宋体" w:eastAsia="宋体" w:hAnsi="宋体" w:cs="宋体" w:hint="eastAsia"/>
          <w:b/>
          <w:bCs/>
          <w:sz w:val="24"/>
          <w:szCs w:val="24"/>
        </w:rPr>
        <w:t>6、发布公告的媒介</w:t>
      </w:r>
    </w:p>
    <w:p w:rsidR="000B622B" w:rsidRDefault="002E391C" w:rsidP="000B622B">
      <w:pPr>
        <w:spacing w:line="360" w:lineRule="auto"/>
        <w:rPr>
          <w:rFonts w:ascii="宋体" w:eastAsia="宋体" w:hAnsi="宋体" w:cs="宋体"/>
          <w:sz w:val="24"/>
          <w:szCs w:val="24"/>
        </w:rPr>
      </w:pPr>
      <w:r w:rsidRPr="00623390">
        <w:rPr>
          <w:rFonts w:ascii="宋体" w:eastAsia="宋体" w:hAnsi="宋体" w:cs="宋体" w:hint="eastAsia"/>
          <w:sz w:val="24"/>
          <w:szCs w:val="24"/>
        </w:rPr>
        <w:t>本次招标公告在《中国采购与招标网》、《河南招标采购综合网》、《河南省政府采购网》、《平顶山新城区管委会》、《平顶山市公共资源交易网》、《河南省公共资源交易公共服务平台》、《平顶山建设信息网》相关媒体同时发布。</w:t>
      </w:r>
    </w:p>
    <w:p w:rsidR="000B622B" w:rsidRDefault="000B622B" w:rsidP="000B622B">
      <w:pPr>
        <w:spacing w:line="360" w:lineRule="auto"/>
        <w:rPr>
          <w:rFonts w:ascii="宋体" w:eastAsia="宋体" w:hAnsi="宋体" w:cs="宋体"/>
          <w:sz w:val="24"/>
          <w:szCs w:val="24"/>
        </w:rPr>
      </w:pPr>
    </w:p>
    <w:p w:rsidR="000B622B" w:rsidRPr="000B622B" w:rsidRDefault="000B622B" w:rsidP="000B622B">
      <w:pPr>
        <w:spacing w:line="360" w:lineRule="auto"/>
        <w:rPr>
          <w:rFonts w:ascii="宋体" w:hAnsi="宋体" w:cs="宋体"/>
          <w:b/>
          <w:bCs/>
          <w:sz w:val="24"/>
          <w:szCs w:val="24"/>
        </w:rPr>
      </w:pPr>
      <w:r w:rsidRPr="000B622B">
        <w:rPr>
          <w:rFonts w:ascii="宋体" w:hAnsi="宋体" w:cs="宋体" w:hint="eastAsia"/>
          <w:b/>
          <w:bCs/>
          <w:sz w:val="24"/>
          <w:szCs w:val="24"/>
        </w:rPr>
        <w:t>7、联系方式</w:t>
      </w:r>
    </w:p>
    <w:p w:rsidR="000B622B" w:rsidRPr="000B622B" w:rsidRDefault="000B622B" w:rsidP="000B622B">
      <w:pPr>
        <w:spacing w:line="360" w:lineRule="auto"/>
        <w:rPr>
          <w:rFonts w:ascii="宋体" w:hAnsi="宋体" w:cs="宋体"/>
          <w:sz w:val="24"/>
          <w:szCs w:val="24"/>
        </w:rPr>
      </w:pPr>
      <w:r w:rsidRPr="000B622B">
        <w:rPr>
          <w:rFonts w:ascii="宋体" w:hAnsi="宋体" w:cs="宋体" w:hint="eastAsia"/>
          <w:sz w:val="24"/>
          <w:szCs w:val="24"/>
        </w:rPr>
        <w:t xml:space="preserve">  招标人：平顶山</w:t>
      </w:r>
      <w:proofErr w:type="gramStart"/>
      <w:r w:rsidRPr="000B622B">
        <w:rPr>
          <w:rFonts w:ascii="宋体" w:hAnsi="宋体" w:cs="宋体" w:hint="eastAsia"/>
          <w:sz w:val="24"/>
          <w:szCs w:val="24"/>
        </w:rPr>
        <w:t>东方今典科技</w:t>
      </w:r>
      <w:proofErr w:type="gramEnd"/>
      <w:r w:rsidRPr="000B622B">
        <w:rPr>
          <w:rFonts w:ascii="宋体" w:hAnsi="宋体" w:cs="宋体" w:hint="eastAsia"/>
          <w:sz w:val="24"/>
          <w:szCs w:val="24"/>
        </w:rPr>
        <w:t xml:space="preserve">发展有限公司       </w:t>
      </w:r>
    </w:p>
    <w:p w:rsidR="000B622B" w:rsidRPr="000B622B" w:rsidRDefault="000B622B" w:rsidP="000B622B">
      <w:pPr>
        <w:spacing w:line="360" w:lineRule="auto"/>
        <w:rPr>
          <w:rFonts w:ascii="宋体" w:hAnsi="宋体" w:cs="宋体"/>
          <w:sz w:val="24"/>
          <w:szCs w:val="24"/>
        </w:rPr>
      </w:pPr>
      <w:r w:rsidRPr="000B622B">
        <w:rPr>
          <w:rFonts w:ascii="宋体" w:hAnsi="宋体" w:cs="宋体" w:hint="eastAsia"/>
          <w:sz w:val="24"/>
          <w:szCs w:val="24"/>
        </w:rPr>
        <w:t xml:space="preserve">  联系人：李先生</w:t>
      </w:r>
    </w:p>
    <w:p w:rsidR="000B622B" w:rsidRPr="000B622B" w:rsidRDefault="000B622B" w:rsidP="000B622B">
      <w:pPr>
        <w:spacing w:line="360" w:lineRule="auto"/>
        <w:rPr>
          <w:rFonts w:ascii="宋体" w:hAnsi="宋体" w:cs="宋体"/>
          <w:sz w:val="24"/>
          <w:szCs w:val="24"/>
        </w:rPr>
      </w:pPr>
      <w:r w:rsidRPr="000B622B">
        <w:rPr>
          <w:rFonts w:ascii="宋体" w:hAnsi="宋体" w:cs="宋体" w:hint="eastAsia"/>
          <w:sz w:val="24"/>
          <w:szCs w:val="24"/>
        </w:rPr>
        <w:lastRenderedPageBreak/>
        <w:t xml:space="preserve">  联系电话：13333758199</w:t>
      </w:r>
    </w:p>
    <w:p w:rsidR="000B622B" w:rsidRPr="000B622B" w:rsidRDefault="000B622B" w:rsidP="000B622B">
      <w:pPr>
        <w:spacing w:line="360" w:lineRule="auto"/>
        <w:rPr>
          <w:rFonts w:ascii="宋体" w:hAnsi="宋体" w:cs="宋体"/>
          <w:sz w:val="24"/>
          <w:szCs w:val="24"/>
        </w:rPr>
      </w:pPr>
      <w:r w:rsidRPr="000B622B">
        <w:rPr>
          <w:rFonts w:ascii="宋体" w:hAnsi="宋体" w:cs="宋体" w:hint="eastAsia"/>
          <w:sz w:val="24"/>
          <w:szCs w:val="24"/>
        </w:rPr>
        <w:t xml:space="preserve">  招标代理机构：河南建基工程管理有限公司</w:t>
      </w:r>
    </w:p>
    <w:p w:rsidR="000B622B" w:rsidRPr="000B622B" w:rsidRDefault="000B622B" w:rsidP="000B622B">
      <w:pPr>
        <w:topLinePunct/>
        <w:snapToGrid w:val="0"/>
        <w:spacing w:line="288" w:lineRule="auto"/>
        <w:ind w:firstLineChars="100" w:firstLine="240"/>
        <w:jc w:val="left"/>
        <w:rPr>
          <w:rFonts w:asciiTheme="minorEastAsia" w:hAnsiTheme="minorEastAsia" w:cs="华文中宋"/>
          <w:color w:val="000000"/>
          <w:sz w:val="24"/>
          <w:szCs w:val="24"/>
        </w:rPr>
      </w:pPr>
      <w:r w:rsidRPr="000B622B">
        <w:rPr>
          <w:rFonts w:asciiTheme="minorEastAsia" w:hAnsiTheme="minorEastAsia" w:cs="华文中宋" w:hint="eastAsia"/>
          <w:color w:val="000000"/>
          <w:sz w:val="24"/>
          <w:szCs w:val="24"/>
        </w:rPr>
        <w:t>代理机构：河南建基工程管理有限公司</w:t>
      </w:r>
    </w:p>
    <w:p w:rsidR="000B622B" w:rsidRPr="000B622B" w:rsidRDefault="000B622B" w:rsidP="000B622B">
      <w:pPr>
        <w:topLinePunct/>
        <w:snapToGrid w:val="0"/>
        <w:spacing w:line="288" w:lineRule="auto"/>
        <w:ind w:firstLineChars="100" w:firstLine="240"/>
        <w:jc w:val="left"/>
        <w:rPr>
          <w:rFonts w:asciiTheme="minorEastAsia" w:hAnsiTheme="minorEastAsia" w:cs="华文中宋"/>
          <w:sz w:val="24"/>
          <w:szCs w:val="24"/>
        </w:rPr>
      </w:pPr>
      <w:r w:rsidRPr="000B622B">
        <w:rPr>
          <w:rFonts w:asciiTheme="minorEastAsia" w:hAnsiTheme="minorEastAsia" w:cs="华文中宋" w:hint="eastAsia"/>
          <w:sz w:val="24"/>
          <w:szCs w:val="24"/>
        </w:rPr>
        <w:t>联系人：闫女士</w:t>
      </w:r>
    </w:p>
    <w:p w:rsidR="000B622B" w:rsidRPr="000B622B" w:rsidRDefault="000B622B" w:rsidP="000B622B">
      <w:pPr>
        <w:topLinePunct/>
        <w:snapToGrid w:val="0"/>
        <w:spacing w:line="288" w:lineRule="auto"/>
        <w:ind w:firstLineChars="100" w:firstLine="240"/>
        <w:jc w:val="left"/>
        <w:rPr>
          <w:rFonts w:asciiTheme="minorEastAsia" w:hAnsiTheme="minorEastAsia" w:cs="华文中宋"/>
          <w:color w:val="000000"/>
          <w:sz w:val="24"/>
          <w:szCs w:val="24"/>
        </w:rPr>
      </w:pPr>
      <w:r w:rsidRPr="000B622B">
        <w:rPr>
          <w:rFonts w:asciiTheme="minorEastAsia" w:hAnsiTheme="minorEastAsia" w:cs="华文中宋" w:hint="eastAsia"/>
          <w:color w:val="000000"/>
          <w:sz w:val="24"/>
          <w:szCs w:val="24"/>
        </w:rPr>
        <w:t xml:space="preserve">电话：0375-2989199      </w:t>
      </w:r>
      <w:r w:rsidRPr="000B622B">
        <w:rPr>
          <w:rFonts w:asciiTheme="minorEastAsia" w:hAnsiTheme="minorEastAsia" w:cs="华文中宋" w:hint="eastAsia"/>
          <w:sz w:val="24"/>
          <w:szCs w:val="24"/>
        </w:rPr>
        <w:t>18537589199</w:t>
      </w:r>
    </w:p>
    <w:p w:rsidR="000B622B" w:rsidRPr="000B622B" w:rsidRDefault="000B622B" w:rsidP="000B622B">
      <w:pPr>
        <w:topLinePunct/>
        <w:snapToGrid w:val="0"/>
        <w:spacing w:line="288" w:lineRule="auto"/>
        <w:ind w:firstLineChars="100" w:firstLine="240"/>
        <w:jc w:val="left"/>
        <w:rPr>
          <w:rFonts w:asciiTheme="minorEastAsia" w:hAnsiTheme="minorEastAsia" w:cs="华文中宋"/>
          <w:sz w:val="24"/>
          <w:szCs w:val="24"/>
        </w:rPr>
      </w:pPr>
      <w:r w:rsidRPr="000B622B">
        <w:rPr>
          <w:rFonts w:asciiTheme="minorEastAsia" w:hAnsiTheme="minorEastAsia" w:cs="华文中宋" w:hint="eastAsia"/>
          <w:sz w:val="24"/>
          <w:szCs w:val="24"/>
        </w:rPr>
        <w:t>联系地址：平顶山市新城区长安大道和</w:t>
      </w:r>
      <w:proofErr w:type="gramStart"/>
      <w:r w:rsidRPr="000B622B">
        <w:rPr>
          <w:rFonts w:asciiTheme="minorEastAsia" w:hAnsiTheme="minorEastAsia" w:cs="华文中宋" w:hint="eastAsia"/>
          <w:sz w:val="24"/>
          <w:szCs w:val="24"/>
        </w:rPr>
        <w:t>育英</w:t>
      </w:r>
      <w:proofErr w:type="gramEnd"/>
      <w:r w:rsidRPr="000B622B">
        <w:rPr>
          <w:rFonts w:asciiTheme="minorEastAsia" w:hAnsiTheme="minorEastAsia" w:cs="华文中宋" w:hint="eastAsia"/>
          <w:sz w:val="24"/>
          <w:szCs w:val="24"/>
        </w:rPr>
        <w:t>路</w:t>
      </w:r>
      <w:proofErr w:type="gramStart"/>
      <w:r w:rsidRPr="000B622B">
        <w:rPr>
          <w:rFonts w:asciiTheme="minorEastAsia" w:hAnsiTheme="minorEastAsia" w:cs="华文中宋" w:hint="eastAsia"/>
          <w:sz w:val="24"/>
          <w:szCs w:val="24"/>
        </w:rPr>
        <w:t>交叉口蓝湾国际</w:t>
      </w:r>
      <w:proofErr w:type="gramEnd"/>
      <w:r w:rsidRPr="000B622B">
        <w:rPr>
          <w:rFonts w:asciiTheme="minorEastAsia" w:hAnsiTheme="minorEastAsia" w:cs="华文中宋" w:hint="eastAsia"/>
          <w:sz w:val="24"/>
          <w:szCs w:val="24"/>
        </w:rPr>
        <w:t>公寓东二单元301室</w:t>
      </w:r>
    </w:p>
    <w:p w:rsidR="00B12608" w:rsidRPr="000B622B" w:rsidRDefault="00B12608" w:rsidP="00623390">
      <w:pPr>
        <w:snapToGrid w:val="0"/>
        <w:spacing w:line="520" w:lineRule="exact"/>
        <w:ind w:firstLine="480"/>
        <w:jc w:val="left"/>
        <w:rPr>
          <w:rFonts w:ascii="宋体" w:eastAsia="宋体" w:hAnsi="宋体" w:cs="宋体"/>
          <w:sz w:val="24"/>
          <w:szCs w:val="24"/>
        </w:rPr>
      </w:pPr>
    </w:p>
    <w:p w:rsidR="00B12608" w:rsidRDefault="00B12608">
      <w:pPr>
        <w:spacing w:line="360" w:lineRule="auto"/>
      </w:pPr>
    </w:p>
    <w:sectPr w:rsidR="00B12608" w:rsidSect="00C97BC4">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6C" w:rsidRDefault="0087426C" w:rsidP="00623390">
      <w:r>
        <w:separator/>
      </w:r>
    </w:p>
  </w:endnote>
  <w:endnote w:type="continuationSeparator" w:id="0">
    <w:p w:rsidR="0087426C" w:rsidRDefault="0087426C" w:rsidP="0062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6C" w:rsidRDefault="0087426C" w:rsidP="00623390">
      <w:r>
        <w:separator/>
      </w:r>
    </w:p>
  </w:footnote>
  <w:footnote w:type="continuationSeparator" w:id="0">
    <w:p w:rsidR="0087426C" w:rsidRDefault="0087426C" w:rsidP="00623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094A4"/>
    <w:multiLevelType w:val="singleLevel"/>
    <w:tmpl w:val="58F094A4"/>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64B3"/>
    <w:rsid w:val="0004624B"/>
    <w:rsid w:val="00070619"/>
    <w:rsid w:val="000B4FAE"/>
    <w:rsid w:val="000B5369"/>
    <w:rsid w:val="000B622B"/>
    <w:rsid w:val="000D5283"/>
    <w:rsid w:val="0016674E"/>
    <w:rsid w:val="00194C41"/>
    <w:rsid w:val="002E391C"/>
    <w:rsid w:val="00313015"/>
    <w:rsid w:val="0034118A"/>
    <w:rsid w:val="003A2BF4"/>
    <w:rsid w:val="004037B3"/>
    <w:rsid w:val="00411AA8"/>
    <w:rsid w:val="00412080"/>
    <w:rsid w:val="00435796"/>
    <w:rsid w:val="00482FBE"/>
    <w:rsid w:val="004830DB"/>
    <w:rsid w:val="004834A7"/>
    <w:rsid w:val="00491CE1"/>
    <w:rsid w:val="004B3060"/>
    <w:rsid w:val="004E5B67"/>
    <w:rsid w:val="00510A6F"/>
    <w:rsid w:val="005827BD"/>
    <w:rsid w:val="005A1746"/>
    <w:rsid w:val="005B72C4"/>
    <w:rsid w:val="00606AC2"/>
    <w:rsid w:val="00623390"/>
    <w:rsid w:val="006264B3"/>
    <w:rsid w:val="00686F3F"/>
    <w:rsid w:val="00692572"/>
    <w:rsid w:val="006B00A8"/>
    <w:rsid w:val="00706EC1"/>
    <w:rsid w:val="00750DEF"/>
    <w:rsid w:val="0078357D"/>
    <w:rsid w:val="0087426C"/>
    <w:rsid w:val="00AF1B92"/>
    <w:rsid w:val="00AF23E4"/>
    <w:rsid w:val="00B079CE"/>
    <w:rsid w:val="00B12608"/>
    <w:rsid w:val="00B2686B"/>
    <w:rsid w:val="00B73BB2"/>
    <w:rsid w:val="00C97BC4"/>
    <w:rsid w:val="00D52E2A"/>
    <w:rsid w:val="00DC55EA"/>
    <w:rsid w:val="00E86F39"/>
    <w:rsid w:val="00F0675B"/>
    <w:rsid w:val="00FA2D24"/>
    <w:rsid w:val="0AD55B91"/>
    <w:rsid w:val="0B9C78D7"/>
    <w:rsid w:val="0E8D1405"/>
    <w:rsid w:val="10331AFD"/>
    <w:rsid w:val="1C757AFD"/>
    <w:rsid w:val="2E631B2E"/>
    <w:rsid w:val="372B778B"/>
    <w:rsid w:val="3F4A591A"/>
    <w:rsid w:val="40C074C4"/>
    <w:rsid w:val="44095EF0"/>
    <w:rsid w:val="45366ED9"/>
    <w:rsid w:val="45FF2D35"/>
    <w:rsid w:val="4A9327F0"/>
    <w:rsid w:val="4FDE31CE"/>
    <w:rsid w:val="709E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BC4"/>
    <w:pPr>
      <w:widowControl w:val="0"/>
      <w:jc w:val="both"/>
    </w:pPr>
    <w:rPr>
      <w:kern w:val="2"/>
      <w:sz w:val="21"/>
      <w:szCs w:val="22"/>
    </w:rPr>
  </w:style>
  <w:style w:type="paragraph" w:styleId="1">
    <w:name w:val="heading 1"/>
    <w:basedOn w:val="a"/>
    <w:next w:val="a"/>
    <w:qFormat/>
    <w:rsid w:val="00C97BC4"/>
    <w:pPr>
      <w:keepNext/>
      <w:widowControl/>
      <w:tabs>
        <w:tab w:val="left" w:pos="432"/>
      </w:tabs>
      <w:jc w:val="center"/>
      <w:outlineLvl w:val="0"/>
    </w:pPr>
    <w:rPr>
      <w:rFonts w:ascii="黑体" w:eastAsia="黑体" w:hAnsi="宋体"/>
      <w:kern w:val="0"/>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97BC4"/>
    <w:pPr>
      <w:tabs>
        <w:tab w:val="center" w:pos="4153"/>
        <w:tab w:val="right" w:pos="8306"/>
      </w:tabs>
      <w:snapToGrid w:val="0"/>
      <w:jc w:val="left"/>
    </w:pPr>
    <w:rPr>
      <w:sz w:val="18"/>
      <w:szCs w:val="18"/>
    </w:rPr>
  </w:style>
  <w:style w:type="paragraph" w:styleId="a4">
    <w:name w:val="header"/>
    <w:basedOn w:val="a"/>
    <w:link w:val="Char0"/>
    <w:rsid w:val="00C97BC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97BC4"/>
    <w:pPr>
      <w:spacing w:before="100" w:beforeAutospacing="1" w:after="100" w:afterAutospacing="1"/>
      <w:jc w:val="left"/>
    </w:pPr>
    <w:rPr>
      <w:kern w:val="0"/>
      <w:sz w:val="24"/>
    </w:rPr>
  </w:style>
  <w:style w:type="paragraph" w:customStyle="1" w:styleId="p0">
    <w:name w:val="p0"/>
    <w:basedOn w:val="a"/>
    <w:qFormat/>
    <w:rsid w:val="00C97BC4"/>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rsid w:val="00C97BC4"/>
    <w:rPr>
      <w:kern w:val="2"/>
      <w:sz w:val="18"/>
      <w:szCs w:val="18"/>
    </w:rPr>
  </w:style>
  <w:style w:type="character" w:customStyle="1" w:styleId="Char">
    <w:name w:val="页脚 Char"/>
    <w:basedOn w:val="a0"/>
    <w:link w:val="a3"/>
    <w:rsid w:val="00C97BC4"/>
    <w:rPr>
      <w:kern w:val="2"/>
      <w:sz w:val="18"/>
      <w:szCs w:val="18"/>
    </w:rPr>
  </w:style>
  <w:style w:type="paragraph" w:customStyle="1" w:styleId="cjk">
    <w:name w:val="cjk"/>
    <w:basedOn w:val="a"/>
    <w:rsid w:val="00DC55EA"/>
    <w:pPr>
      <w:widowControl/>
      <w:jc w:val="left"/>
    </w:pPr>
    <w:rPr>
      <w:rFonts w:ascii="宋体" w:eastAsia="宋体" w:hAnsi="宋体" w:cs="宋体"/>
      <w:kern w:val="0"/>
      <w:sz w:val="24"/>
      <w:szCs w:val="24"/>
    </w:rPr>
  </w:style>
  <w:style w:type="paragraph" w:styleId="a6">
    <w:name w:val="Balloon Text"/>
    <w:basedOn w:val="a"/>
    <w:link w:val="Char1"/>
    <w:rsid w:val="00412080"/>
    <w:rPr>
      <w:sz w:val="18"/>
      <w:szCs w:val="18"/>
    </w:rPr>
  </w:style>
  <w:style w:type="character" w:customStyle="1" w:styleId="Char1">
    <w:name w:val="批注框文本 Char"/>
    <w:basedOn w:val="a0"/>
    <w:link w:val="a6"/>
    <w:rsid w:val="0041208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9257">
      <w:bodyDiv w:val="1"/>
      <w:marLeft w:val="0"/>
      <w:marRight w:val="0"/>
      <w:marTop w:val="0"/>
      <w:marBottom w:val="0"/>
      <w:divBdr>
        <w:top w:val="none" w:sz="0" w:space="0" w:color="auto"/>
        <w:left w:val="none" w:sz="0" w:space="0" w:color="auto"/>
        <w:bottom w:val="none" w:sz="0" w:space="0" w:color="auto"/>
        <w:right w:val="none" w:sz="0" w:space="0" w:color="auto"/>
      </w:divBdr>
      <w:divsChild>
        <w:div w:id="1032994544">
          <w:marLeft w:val="0"/>
          <w:marRight w:val="0"/>
          <w:marTop w:val="0"/>
          <w:marBottom w:val="0"/>
          <w:divBdr>
            <w:top w:val="none" w:sz="0" w:space="0" w:color="auto"/>
            <w:left w:val="none" w:sz="0" w:space="0" w:color="auto"/>
            <w:bottom w:val="none" w:sz="0" w:space="0" w:color="auto"/>
            <w:right w:val="none" w:sz="0" w:space="0" w:color="auto"/>
          </w:divBdr>
          <w:divsChild>
            <w:div w:id="2086225343">
              <w:marLeft w:val="0"/>
              <w:marRight w:val="0"/>
              <w:marTop w:val="0"/>
              <w:marBottom w:val="0"/>
              <w:divBdr>
                <w:top w:val="none" w:sz="0" w:space="0" w:color="auto"/>
                <w:left w:val="none" w:sz="0" w:space="0" w:color="auto"/>
                <w:bottom w:val="none" w:sz="0" w:space="0" w:color="auto"/>
                <w:right w:val="none" w:sz="0" w:space="0" w:color="auto"/>
              </w:divBdr>
              <w:divsChild>
                <w:div w:id="170414192">
                  <w:marLeft w:val="0"/>
                  <w:marRight w:val="0"/>
                  <w:marTop w:val="0"/>
                  <w:marBottom w:val="0"/>
                  <w:divBdr>
                    <w:top w:val="single" w:sz="6" w:space="23" w:color="E7E7E7"/>
                    <w:left w:val="single" w:sz="6" w:space="23" w:color="E7E7E7"/>
                    <w:bottom w:val="single" w:sz="6" w:space="23" w:color="E7E7E7"/>
                    <w:right w:val="single" w:sz="6" w:space="23" w:color="E7E7E7"/>
                  </w:divBdr>
                  <w:divsChild>
                    <w:div w:id="1062559250">
                      <w:marLeft w:val="0"/>
                      <w:marRight w:val="0"/>
                      <w:marTop w:val="225"/>
                      <w:marBottom w:val="0"/>
                      <w:divBdr>
                        <w:top w:val="none" w:sz="0" w:space="0" w:color="auto"/>
                        <w:left w:val="none" w:sz="0" w:space="0" w:color="auto"/>
                        <w:bottom w:val="none" w:sz="0" w:space="0" w:color="auto"/>
                        <w:right w:val="none" w:sz="0" w:space="0" w:color="auto"/>
                      </w:divBdr>
                      <w:divsChild>
                        <w:div w:id="5193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1600</Words>
  <Characters>388</Characters>
  <Application>Microsoft Office Word</Application>
  <DocSecurity>0</DocSecurity>
  <Lines>3</Lines>
  <Paragraphs>3</Paragraphs>
  <ScaleCrop>false</ScaleCrop>
  <Company>微软中国</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河南建基工程管理有限公司:张新泉</cp:lastModifiedBy>
  <cp:revision>19</cp:revision>
  <cp:lastPrinted>2017-04-20T09:07:00Z</cp:lastPrinted>
  <dcterms:created xsi:type="dcterms:W3CDTF">2014-10-29T12:08:00Z</dcterms:created>
  <dcterms:modified xsi:type="dcterms:W3CDTF">2017-04-21T04:26:00Z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