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46" w:rsidRDefault="006D1746" w:rsidP="006D1746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 w:firstLine="420"/>
        <w:jc w:val="center"/>
        <w:rPr>
          <w:rFonts w:ascii="宋体" w:hAnsi="宋体"/>
          <w:b/>
          <w:bCs/>
          <w:kern w:val="0"/>
          <w:sz w:val="44"/>
          <w:szCs w:val="44"/>
          <w:shd w:val="clear" w:color="auto" w:fill="FFFFFF"/>
        </w:rPr>
      </w:pPr>
    </w:p>
    <w:p w:rsidR="00FC00B2" w:rsidRDefault="00222A0A" w:rsidP="00FC00B2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/>
        <w:jc w:val="center"/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</w:pPr>
      <w:r w:rsidRPr="00FC00B2"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  <w:t>鲁山县教育体育局关于</w:t>
      </w:r>
      <w:r w:rsidR="006D1746" w:rsidRPr="00FC00B2">
        <w:rPr>
          <w:rFonts w:ascii="宋体" w:hAnsi="宋体" w:hint="eastAsia"/>
          <w:b/>
          <w:bCs/>
          <w:kern w:val="0"/>
          <w:sz w:val="32"/>
          <w:szCs w:val="32"/>
          <w:shd w:val="clear" w:color="auto" w:fill="FFFFFF"/>
        </w:rPr>
        <w:t>鲁山县2017年全面改薄项目(装备类)</w:t>
      </w:r>
    </w:p>
    <w:p w:rsidR="006D1746" w:rsidRPr="00FC00B2" w:rsidRDefault="00CC156D" w:rsidP="00FC00B2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/>
        <w:jc w:val="center"/>
        <w:rPr>
          <w:rFonts w:ascii="宋体" w:hAnsi="宋体"/>
          <w:b/>
          <w:bCs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FC00B2">
        <w:rPr>
          <w:rFonts w:hint="eastAsia"/>
          <w:b/>
          <w:bCs/>
          <w:sz w:val="32"/>
          <w:szCs w:val="32"/>
          <w:shd w:val="clear" w:color="auto" w:fill="FFFFFF"/>
        </w:rPr>
        <w:t>评标</w:t>
      </w:r>
      <w:r w:rsidR="006D1746" w:rsidRPr="00FC00B2">
        <w:rPr>
          <w:rFonts w:hint="eastAsia"/>
          <w:b/>
          <w:bCs/>
          <w:sz w:val="32"/>
          <w:szCs w:val="32"/>
          <w:shd w:val="clear" w:color="auto" w:fill="FFFFFF"/>
        </w:rPr>
        <w:t>结果公示</w:t>
      </w:r>
    </w:p>
    <w:p w:rsidR="006D1746" w:rsidRPr="006D1746" w:rsidRDefault="006D1746" w:rsidP="0060234B">
      <w:pPr>
        <w:pStyle w:val="cjk"/>
        <w:shd w:val="clear" w:color="auto" w:fill="FFFFFF"/>
        <w:spacing w:before="0" w:beforeAutospacing="0" w:after="0" w:afterAutospacing="0" w:line="315" w:lineRule="atLeast"/>
        <w:ind w:firstLineChars="300" w:firstLine="630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河南兴伟招标有限公司受鲁山县教育体育局的委托，就鲁山县2017年全面改薄项目(装备类)进行公开招标采购</w:t>
      </w:r>
      <w:r w:rsidRPr="006D1746">
        <w:rPr>
          <w:rFonts w:hint="eastAsia"/>
          <w:color w:val="000000"/>
          <w:sz w:val="21"/>
          <w:szCs w:val="21"/>
        </w:rPr>
        <w:t>。按规定程序进行了开标、评标、定标，现就本次招标的</w:t>
      </w:r>
      <w:r w:rsidR="009C6C74">
        <w:rPr>
          <w:rFonts w:hint="eastAsia"/>
          <w:color w:val="000000"/>
          <w:sz w:val="21"/>
          <w:szCs w:val="21"/>
        </w:rPr>
        <w:t>评</w:t>
      </w:r>
      <w:r w:rsidRPr="006D1746">
        <w:rPr>
          <w:rFonts w:hint="eastAsia"/>
          <w:color w:val="000000"/>
          <w:sz w:val="21"/>
          <w:szCs w:val="21"/>
        </w:rPr>
        <w:t>标结果公布如下：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一、招标项目名称及采购编号：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项目名称：鲁山县2017年全面改薄项目(装备类)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 xml:space="preserve">采购编号： LZC2017-Ag021   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招标方式：公开招标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二、公告发布媒体及日期：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招标公告于</w:t>
      </w:r>
      <w:r w:rsidRPr="00FF58B1">
        <w:rPr>
          <w:rFonts w:hint="eastAsia"/>
          <w:color w:val="000000"/>
          <w:sz w:val="21"/>
          <w:szCs w:val="21"/>
        </w:rPr>
        <w:t>2017</w:t>
      </w:r>
      <w:r w:rsidRPr="006D1746">
        <w:rPr>
          <w:rFonts w:hint="eastAsia"/>
          <w:color w:val="000000"/>
          <w:sz w:val="21"/>
          <w:szCs w:val="21"/>
        </w:rPr>
        <w:t>年</w:t>
      </w:r>
      <w:r w:rsidRPr="00FF58B1">
        <w:rPr>
          <w:rFonts w:hint="eastAsia"/>
          <w:color w:val="000000"/>
          <w:sz w:val="21"/>
          <w:szCs w:val="21"/>
        </w:rPr>
        <w:t>4</w:t>
      </w:r>
      <w:r w:rsidRPr="006D1746">
        <w:rPr>
          <w:rFonts w:hint="eastAsia"/>
          <w:color w:val="000000"/>
          <w:sz w:val="21"/>
          <w:szCs w:val="21"/>
        </w:rPr>
        <w:t>月</w:t>
      </w:r>
      <w:r w:rsidRPr="00FF58B1">
        <w:rPr>
          <w:rFonts w:hint="eastAsia"/>
          <w:color w:val="000000"/>
          <w:sz w:val="21"/>
          <w:szCs w:val="21"/>
        </w:rPr>
        <w:t>5</w:t>
      </w:r>
      <w:r w:rsidRPr="006D1746">
        <w:rPr>
          <w:rFonts w:hint="eastAsia"/>
          <w:color w:val="000000"/>
          <w:sz w:val="21"/>
          <w:szCs w:val="21"/>
        </w:rPr>
        <w:t>日</w:t>
      </w:r>
      <w:r w:rsidRPr="00FF58B1">
        <w:rPr>
          <w:rFonts w:hint="eastAsia"/>
          <w:color w:val="000000"/>
          <w:sz w:val="21"/>
          <w:szCs w:val="21"/>
        </w:rPr>
        <w:t>同时在《中国采购与招标网》、《中国政府采购网》、《河南招标采购综合网》、《河南省政府采购网》、《平顶山市政府采购网》、《鲁山政府采购网》、《河南省公共资源交易公共服务平台》、《平顶山市公共资源交易中心》</w:t>
      </w:r>
      <w:r w:rsidR="003B4985">
        <w:rPr>
          <w:rFonts w:hint="eastAsia"/>
          <w:color w:val="000000"/>
          <w:sz w:val="21"/>
          <w:szCs w:val="21"/>
        </w:rPr>
        <w:t>上</w:t>
      </w:r>
      <w:r w:rsidRPr="006D1746">
        <w:rPr>
          <w:rFonts w:hint="eastAsia"/>
          <w:color w:val="000000"/>
          <w:sz w:val="21"/>
          <w:szCs w:val="21"/>
        </w:rPr>
        <w:t>发布。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三、开标信息：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开标日期：</w:t>
      </w:r>
      <w:r w:rsidRPr="00FF58B1">
        <w:rPr>
          <w:rFonts w:hint="eastAsia"/>
          <w:color w:val="000000"/>
          <w:sz w:val="21"/>
          <w:szCs w:val="21"/>
        </w:rPr>
        <w:t>2017</w:t>
      </w:r>
      <w:r w:rsidRPr="006D1746">
        <w:rPr>
          <w:rFonts w:hint="eastAsia"/>
          <w:color w:val="000000"/>
          <w:sz w:val="21"/>
          <w:szCs w:val="21"/>
        </w:rPr>
        <w:t>年</w:t>
      </w:r>
      <w:r w:rsidRPr="00FF58B1">
        <w:rPr>
          <w:rFonts w:hint="eastAsia"/>
          <w:color w:val="000000"/>
          <w:sz w:val="21"/>
          <w:szCs w:val="21"/>
        </w:rPr>
        <w:t>4</w:t>
      </w:r>
      <w:r w:rsidRPr="006D1746">
        <w:rPr>
          <w:rFonts w:hint="eastAsia"/>
          <w:color w:val="000000"/>
          <w:sz w:val="21"/>
          <w:szCs w:val="21"/>
        </w:rPr>
        <w:t>月</w:t>
      </w:r>
      <w:r w:rsidRPr="00FF58B1">
        <w:rPr>
          <w:rFonts w:hint="eastAsia"/>
          <w:color w:val="000000"/>
          <w:sz w:val="21"/>
          <w:szCs w:val="21"/>
        </w:rPr>
        <w:t>27</w:t>
      </w:r>
      <w:r w:rsidRPr="006D1746">
        <w:rPr>
          <w:rFonts w:hint="eastAsia"/>
          <w:color w:val="000000"/>
          <w:sz w:val="21"/>
          <w:szCs w:val="21"/>
        </w:rPr>
        <w:t>日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开标地点：平顶山市公共资源交易中心</w:t>
      </w:r>
    </w:p>
    <w:p w:rsidR="00B73C39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本项目评标委员会成员：</w:t>
      </w:r>
    </w:p>
    <w:p w:rsidR="006D1746" w:rsidRDefault="00D851D1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D851D1">
        <w:rPr>
          <w:rFonts w:hint="eastAsia"/>
          <w:color w:val="000000"/>
          <w:sz w:val="21"/>
          <w:szCs w:val="21"/>
        </w:rPr>
        <w:t>17A1标段-17A7标段</w:t>
      </w:r>
      <w:r>
        <w:rPr>
          <w:rFonts w:hint="eastAsia"/>
          <w:color w:val="000000"/>
          <w:sz w:val="21"/>
          <w:szCs w:val="21"/>
        </w:rPr>
        <w:t>评标</w:t>
      </w:r>
      <w:r w:rsidR="003B4985">
        <w:rPr>
          <w:rFonts w:hint="eastAsia"/>
          <w:color w:val="000000"/>
          <w:sz w:val="21"/>
          <w:szCs w:val="21"/>
        </w:rPr>
        <w:t>委员会</w:t>
      </w:r>
      <w:r>
        <w:rPr>
          <w:rFonts w:hint="eastAsia"/>
          <w:color w:val="000000"/>
          <w:sz w:val="21"/>
          <w:szCs w:val="21"/>
        </w:rPr>
        <w:t>成员：</w:t>
      </w:r>
      <w:r w:rsidRPr="00D851D1">
        <w:rPr>
          <w:rFonts w:hint="eastAsia"/>
          <w:color w:val="000000"/>
          <w:sz w:val="21"/>
          <w:szCs w:val="21"/>
        </w:rPr>
        <w:t>孙学中、申亚涛、刘海</w:t>
      </w:r>
      <w:proofErr w:type="gramStart"/>
      <w:r w:rsidRPr="00D851D1">
        <w:rPr>
          <w:rFonts w:hint="eastAsia"/>
          <w:color w:val="000000"/>
          <w:sz w:val="21"/>
          <w:szCs w:val="21"/>
        </w:rPr>
        <w:t>斌</w:t>
      </w:r>
      <w:proofErr w:type="gramEnd"/>
      <w:r w:rsidRPr="00D851D1">
        <w:rPr>
          <w:rFonts w:hint="eastAsia"/>
          <w:color w:val="000000"/>
          <w:sz w:val="21"/>
          <w:szCs w:val="21"/>
        </w:rPr>
        <w:t>、王小虎、张晓杰</w:t>
      </w:r>
    </w:p>
    <w:p w:rsidR="00D851D1" w:rsidRPr="006D1746" w:rsidRDefault="00D851D1" w:rsidP="00B73C39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D851D1">
        <w:rPr>
          <w:rFonts w:hint="eastAsia"/>
          <w:color w:val="000000"/>
          <w:sz w:val="21"/>
          <w:szCs w:val="21"/>
        </w:rPr>
        <w:t>17A8标段-17B4标段</w:t>
      </w:r>
      <w:r>
        <w:rPr>
          <w:rFonts w:hint="eastAsia"/>
          <w:color w:val="000000"/>
          <w:sz w:val="21"/>
          <w:szCs w:val="21"/>
        </w:rPr>
        <w:t>评标</w:t>
      </w:r>
      <w:r w:rsidR="00B73C39">
        <w:rPr>
          <w:rFonts w:hint="eastAsia"/>
          <w:color w:val="000000"/>
          <w:sz w:val="21"/>
          <w:szCs w:val="21"/>
        </w:rPr>
        <w:t>委员会</w:t>
      </w:r>
      <w:r>
        <w:rPr>
          <w:rFonts w:hint="eastAsia"/>
          <w:color w:val="000000"/>
          <w:sz w:val="21"/>
          <w:szCs w:val="21"/>
        </w:rPr>
        <w:t>成员：</w:t>
      </w:r>
      <w:r w:rsidRPr="00D851D1">
        <w:rPr>
          <w:rFonts w:hint="eastAsia"/>
          <w:color w:val="000000"/>
          <w:sz w:val="21"/>
          <w:szCs w:val="21"/>
        </w:rPr>
        <w:t>马天虎、沈孝蓉、胡天振、李金蒿、王晓静</w:t>
      </w:r>
    </w:p>
    <w:p w:rsidR="006D1746" w:rsidRPr="00F40796" w:rsidRDefault="00F4079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F40796">
        <w:rPr>
          <w:rFonts w:hint="eastAsia"/>
          <w:b/>
          <w:color w:val="000000"/>
          <w:sz w:val="21"/>
          <w:szCs w:val="21"/>
        </w:rPr>
        <w:t>17A1标段-17A7标段</w:t>
      </w:r>
      <w:r w:rsidR="005810DE">
        <w:rPr>
          <w:rFonts w:hint="eastAsia"/>
          <w:b/>
          <w:color w:val="000000"/>
          <w:sz w:val="21"/>
          <w:szCs w:val="21"/>
        </w:rPr>
        <w:t>评标结果</w:t>
      </w:r>
      <w:r w:rsidR="00D21871" w:rsidRPr="007D37F9">
        <w:rPr>
          <w:rFonts w:hint="eastAsia"/>
          <w:b/>
          <w:color w:val="000000"/>
          <w:sz w:val="21"/>
          <w:szCs w:val="21"/>
        </w:rPr>
        <w:t>信息</w:t>
      </w:r>
      <w:r w:rsidRPr="00F40796">
        <w:rPr>
          <w:rFonts w:hint="eastAsia"/>
          <w:b/>
          <w:color w:val="000000"/>
          <w:sz w:val="21"/>
          <w:szCs w:val="21"/>
        </w:rPr>
        <w:t>：</w:t>
      </w:r>
    </w:p>
    <w:p w:rsidR="006D1746" w:rsidRPr="005F7D75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 w:rsidR="002C54CD" w:rsidRPr="005F7D75">
        <w:rPr>
          <w:rFonts w:hint="eastAsia"/>
          <w:b/>
          <w:color w:val="000000"/>
          <w:sz w:val="21"/>
          <w:szCs w:val="21"/>
        </w:rPr>
        <w:t>1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7D37F9" w:rsidRPr="007D37F9">
        <w:rPr>
          <w:rFonts w:hint="eastAsia"/>
          <w:color w:val="000000"/>
          <w:sz w:val="21"/>
          <w:szCs w:val="21"/>
        </w:rPr>
        <w:t>河南海泰天成电子有限公司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7D37F9">
        <w:rPr>
          <w:rFonts w:hint="eastAsia"/>
          <w:color w:val="000000"/>
          <w:sz w:val="21"/>
          <w:szCs w:val="21"/>
        </w:rPr>
        <w:t xml:space="preserve">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7D37F9">
        <w:rPr>
          <w:color w:val="000000"/>
          <w:sz w:val="22"/>
        </w:rPr>
        <w:t>632780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7D37F9">
        <w:rPr>
          <w:color w:val="000000"/>
          <w:sz w:val="22"/>
        </w:rPr>
        <w:t>河南</w:t>
      </w:r>
      <w:proofErr w:type="gramStart"/>
      <w:r w:rsidR="007D37F9">
        <w:rPr>
          <w:color w:val="000000"/>
          <w:sz w:val="22"/>
        </w:rPr>
        <w:t>明源瑞通</w:t>
      </w:r>
      <w:proofErr w:type="gramEnd"/>
      <w:r w:rsidR="007D37F9">
        <w:rPr>
          <w:color w:val="000000"/>
          <w:sz w:val="22"/>
        </w:rPr>
        <w:t>商贸有限公司</w:t>
      </w:r>
      <w:r w:rsidR="007D37F9">
        <w:rPr>
          <w:rFonts w:hint="eastAsia"/>
          <w:color w:val="000000"/>
          <w:sz w:val="21"/>
          <w:szCs w:val="21"/>
        </w:rPr>
        <w:t xml:space="preserve">       </w:t>
      </w:r>
      <w:r w:rsidR="005F7D75"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7D37F9">
        <w:rPr>
          <w:color w:val="000000"/>
          <w:sz w:val="22"/>
        </w:rPr>
        <w:t>633650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7D37F9">
        <w:rPr>
          <w:color w:val="000000"/>
          <w:sz w:val="22"/>
        </w:rPr>
        <w:t>河南省天地方远电脑有限公司</w:t>
      </w:r>
      <w:r w:rsidR="007D37F9">
        <w:rPr>
          <w:rFonts w:hint="eastAsia"/>
          <w:color w:val="000000"/>
          <w:sz w:val="21"/>
          <w:szCs w:val="21"/>
        </w:rPr>
        <w:t xml:space="preserve">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7D37F9">
        <w:rPr>
          <w:color w:val="000000"/>
          <w:sz w:val="22"/>
        </w:rPr>
        <w:t>635680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2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E5218A">
        <w:rPr>
          <w:color w:val="000000"/>
          <w:sz w:val="22"/>
        </w:rPr>
        <w:t>河南黑马立捷电子有限公司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E5218A">
        <w:rPr>
          <w:rFonts w:hint="eastAsia"/>
          <w:color w:val="000000"/>
          <w:sz w:val="21"/>
          <w:szCs w:val="21"/>
        </w:rPr>
        <w:t xml:space="preserve">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627850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E5218A" w:rsidRPr="00E5218A">
        <w:rPr>
          <w:rFonts w:hint="eastAsia"/>
          <w:color w:val="000000"/>
          <w:sz w:val="21"/>
          <w:szCs w:val="21"/>
        </w:rPr>
        <w:t>河南视图特信息技术有限公司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E5218A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635100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E5218A">
        <w:rPr>
          <w:color w:val="000000"/>
          <w:sz w:val="22"/>
        </w:rPr>
        <w:t>平顶山市富友电子有限公司</w:t>
      </w:r>
      <w:r w:rsidR="00E5218A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636550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3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E5218A">
        <w:rPr>
          <w:color w:val="000000"/>
          <w:sz w:val="22"/>
        </w:rPr>
        <w:t>河南朝华利捷信息技术有限公司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E5218A"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600300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E5218A">
        <w:rPr>
          <w:color w:val="000000"/>
          <w:sz w:val="22"/>
        </w:rPr>
        <w:t>河南创景科技有限公司</w:t>
      </w:r>
      <w:r w:rsidR="00E5218A">
        <w:rPr>
          <w:rFonts w:hint="eastAsia"/>
          <w:color w:val="000000"/>
          <w:sz w:val="21"/>
          <w:szCs w:val="21"/>
        </w:rPr>
        <w:t xml:space="preserve">          </w:t>
      </w:r>
      <w:r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539400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E5218A" w:rsidRPr="00E5218A">
        <w:rPr>
          <w:rFonts w:hint="eastAsia"/>
          <w:color w:val="000000"/>
          <w:sz w:val="21"/>
          <w:szCs w:val="21"/>
        </w:rPr>
        <w:t>河南省新晨飞电子有限公司</w:t>
      </w:r>
      <w:r w:rsidR="00E5218A">
        <w:rPr>
          <w:rFonts w:hint="eastAsia"/>
          <w:color w:val="000000"/>
          <w:sz w:val="21"/>
          <w:szCs w:val="21"/>
        </w:rPr>
        <w:t xml:space="preserve">   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E5218A">
        <w:rPr>
          <w:color w:val="000000"/>
          <w:sz w:val="22"/>
        </w:rPr>
        <w:t>631330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4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4C26FC">
        <w:rPr>
          <w:color w:val="000000"/>
          <w:sz w:val="22"/>
        </w:rPr>
        <w:t>淮阳县育才教学设备有限公司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617700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4C26FC">
        <w:rPr>
          <w:color w:val="000000"/>
          <w:sz w:val="22"/>
        </w:rPr>
        <w:t>郑州</w:t>
      </w:r>
      <w:proofErr w:type="gramStart"/>
      <w:r w:rsidR="004C26FC">
        <w:rPr>
          <w:color w:val="000000"/>
          <w:sz w:val="22"/>
        </w:rPr>
        <w:t>华豫教学</w:t>
      </w:r>
      <w:proofErr w:type="gramEnd"/>
      <w:r w:rsidR="004C26FC">
        <w:rPr>
          <w:color w:val="000000"/>
          <w:sz w:val="22"/>
        </w:rPr>
        <w:t>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623500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4C26FC">
        <w:rPr>
          <w:color w:val="000000"/>
          <w:sz w:val="22"/>
        </w:rPr>
        <w:t>河南文贝思特科教设备有限公司</w:t>
      </w:r>
      <w:r w:rsidR="004C26FC">
        <w:rPr>
          <w:rFonts w:hint="eastAsia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632200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5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4C26FC">
        <w:rPr>
          <w:color w:val="000000"/>
          <w:sz w:val="22"/>
        </w:rPr>
        <w:t>郑州宏</w:t>
      </w:r>
      <w:proofErr w:type="gramStart"/>
      <w:r w:rsidR="004C26FC">
        <w:rPr>
          <w:color w:val="000000"/>
          <w:sz w:val="22"/>
        </w:rPr>
        <w:t>鑫</w:t>
      </w:r>
      <w:proofErr w:type="gramEnd"/>
      <w:r w:rsidR="004C26FC">
        <w:rPr>
          <w:color w:val="000000"/>
          <w:sz w:val="22"/>
        </w:rPr>
        <w:t>科教设备有限公司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610400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4C26FC">
        <w:rPr>
          <w:color w:val="000000"/>
          <w:sz w:val="22"/>
        </w:rPr>
        <w:t>河南麒源科教设备有限公司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606200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4C26FC">
        <w:rPr>
          <w:color w:val="000000"/>
          <w:sz w:val="22"/>
        </w:rPr>
        <w:t>河南盛世华为实业有限公司</w:t>
      </w:r>
      <w:r w:rsidR="004C26FC">
        <w:rPr>
          <w:rFonts w:hint="eastAsia"/>
          <w:color w:val="000000"/>
          <w:sz w:val="21"/>
          <w:szCs w:val="21"/>
        </w:rPr>
        <w:t xml:space="preserve">  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4C26FC">
        <w:rPr>
          <w:color w:val="000000"/>
          <w:sz w:val="22"/>
        </w:rPr>
        <w:t>611800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6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4C26FC">
        <w:rPr>
          <w:color w:val="000000"/>
          <w:sz w:val="22"/>
        </w:rPr>
        <w:t>河南政达实业有限公司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200DBE">
        <w:rPr>
          <w:color w:val="000000"/>
          <w:sz w:val="22"/>
        </w:rPr>
        <w:t>599200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lastRenderedPageBreak/>
        <w:t>第二中标候选人：</w:t>
      </w:r>
      <w:r w:rsidR="004C26FC">
        <w:rPr>
          <w:color w:val="000000"/>
          <w:sz w:val="22"/>
        </w:rPr>
        <w:t>河南省宏昆教育科技有限公司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4C26FC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200DBE">
        <w:rPr>
          <w:color w:val="000000"/>
          <w:sz w:val="22"/>
        </w:rPr>
        <w:t>607600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4C26FC">
        <w:rPr>
          <w:color w:val="000000"/>
          <w:sz w:val="22"/>
        </w:rPr>
        <w:t>泰州市逸</w:t>
      </w:r>
      <w:proofErr w:type="gramStart"/>
      <w:r w:rsidR="004C26FC">
        <w:rPr>
          <w:color w:val="000000"/>
          <w:sz w:val="22"/>
        </w:rPr>
        <w:t>鑫</w:t>
      </w:r>
      <w:proofErr w:type="gramEnd"/>
      <w:r w:rsidR="004C26FC">
        <w:rPr>
          <w:color w:val="000000"/>
          <w:sz w:val="22"/>
        </w:rPr>
        <w:t>科教器材有限公司</w:t>
      </w:r>
      <w:r w:rsidR="004C26FC">
        <w:rPr>
          <w:rFonts w:hint="eastAsia"/>
          <w:color w:val="000000"/>
          <w:sz w:val="21"/>
          <w:szCs w:val="21"/>
        </w:rPr>
        <w:t xml:space="preserve">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200DBE">
        <w:rPr>
          <w:color w:val="000000"/>
          <w:sz w:val="22"/>
        </w:rPr>
        <w:t>602000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37DAD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37DAD">
        <w:rPr>
          <w:rFonts w:hint="eastAsia"/>
          <w:b/>
          <w:color w:val="000000"/>
          <w:sz w:val="21"/>
          <w:szCs w:val="21"/>
        </w:rPr>
        <w:t>17A7标段：</w:t>
      </w:r>
    </w:p>
    <w:p w:rsidR="005F7D75" w:rsidRPr="00537DAD" w:rsidRDefault="00C02BFC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37DAD">
        <w:rPr>
          <w:rFonts w:hint="eastAsia"/>
          <w:b/>
          <w:sz w:val="22"/>
          <w:szCs w:val="22"/>
        </w:rPr>
        <w:t>河南恒诺商贸有限公司、平顶山市蓝龙科贸有限公司、平顶山市启明星商贸有限公司、河南博展电子科技有限公司</w:t>
      </w:r>
      <w:r w:rsidR="007E294A">
        <w:rPr>
          <w:rFonts w:hint="eastAsia"/>
          <w:b/>
          <w:sz w:val="22"/>
          <w:szCs w:val="22"/>
        </w:rPr>
        <w:t>投标文件密封情况均不符合招标文件要求</w:t>
      </w:r>
      <w:r w:rsidRPr="00537DAD">
        <w:rPr>
          <w:rFonts w:hint="eastAsia"/>
          <w:b/>
          <w:sz w:val="22"/>
          <w:szCs w:val="22"/>
        </w:rPr>
        <w:t>，</w:t>
      </w:r>
      <w:r w:rsidR="00C816E9" w:rsidRPr="00537DAD">
        <w:rPr>
          <w:rFonts w:hint="eastAsia"/>
          <w:b/>
          <w:sz w:val="22"/>
          <w:szCs w:val="22"/>
        </w:rPr>
        <w:t>拒收其投标文件，</w:t>
      </w:r>
      <w:r w:rsidRPr="00537DAD">
        <w:rPr>
          <w:rFonts w:hint="eastAsia"/>
          <w:b/>
          <w:color w:val="000000"/>
          <w:sz w:val="21"/>
          <w:szCs w:val="21"/>
        </w:rPr>
        <w:t>剩余两家</w:t>
      </w:r>
      <w:r w:rsidR="00E525D6" w:rsidRPr="00537DAD">
        <w:rPr>
          <w:rFonts w:hint="eastAsia"/>
          <w:b/>
          <w:color w:val="000000"/>
          <w:sz w:val="21"/>
          <w:szCs w:val="21"/>
        </w:rPr>
        <w:t>投标单位不</w:t>
      </w:r>
      <w:r w:rsidRPr="00537DAD">
        <w:rPr>
          <w:rFonts w:hint="eastAsia"/>
          <w:b/>
          <w:color w:val="000000"/>
          <w:sz w:val="21"/>
          <w:szCs w:val="21"/>
        </w:rPr>
        <w:t>构成有效竞争</w:t>
      </w:r>
      <w:r w:rsidR="00E525D6" w:rsidRPr="00537DAD">
        <w:rPr>
          <w:rFonts w:hint="eastAsia"/>
          <w:b/>
          <w:color w:val="000000"/>
          <w:sz w:val="21"/>
          <w:szCs w:val="21"/>
        </w:rPr>
        <w:t>，故</w:t>
      </w:r>
      <w:r w:rsidR="00D21871" w:rsidRPr="00537DAD">
        <w:rPr>
          <w:rFonts w:hint="eastAsia"/>
          <w:b/>
          <w:color w:val="000000"/>
          <w:sz w:val="21"/>
          <w:szCs w:val="21"/>
        </w:rPr>
        <w:t>流标。</w:t>
      </w:r>
    </w:p>
    <w:p w:rsidR="00D21871" w:rsidRPr="00D21871" w:rsidRDefault="00D21871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</w:p>
    <w:p w:rsidR="001871E0" w:rsidRPr="005F7D75" w:rsidRDefault="001871E0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3E30FB">
        <w:rPr>
          <w:rFonts w:hint="eastAsia"/>
          <w:sz w:val="22"/>
          <w:szCs w:val="22"/>
        </w:rPr>
        <w:t>其它：</w:t>
      </w:r>
      <w:proofErr w:type="gramStart"/>
      <w:r w:rsidR="003E30FB" w:rsidRPr="003E30FB">
        <w:rPr>
          <w:rFonts w:hint="eastAsia"/>
          <w:sz w:val="22"/>
          <w:szCs w:val="22"/>
        </w:rPr>
        <w:t>平顶山市卓飞</w:t>
      </w:r>
      <w:proofErr w:type="gramEnd"/>
      <w:r w:rsidR="003E30FB" w:rsidRPr="003E30FB">
        <w:rPr>
          <w:rFonts w:hint="eastAsia"/>
          <w:sz w:val="22"/>
          <w:szCs w:val="22"/>
        </w:rPr>
        <w:t>商贸有限公司、河南君格科技有限公司、河南恒诺商贸有限公司</w:t>
      </w:r>
      <w:r w:rsidR="003E30FB">
        <w:rPr>
          <w:rFonts w:hint="eastAsia"/>
          <w:sz w:val="22"/>
          <w:szCs w:val="22"/>
        </w:rPr>
        <w:t>等</w:t>
      </w:r>
      <w:r w:rsidR="00C816E9">
        <w:rPr>
          <w:rFonts w:hint="eastAsia"/>
          <w:sz w:val="22"/>
          <w:szCs w:val="22"/>
        </w:rPr>
        <w:t>三</w:t>
      </w:r>
      <w:r w:rsidR="003E30FB">
        <w:rPr>
          <w:rFonts w:hint="eastAsia"/>
          <w:sz w:val="22"/>
          <w:szCs w:val="22"/>
        </w:rPr>
        <w:t>家投标人密封情况不符合招标文件要求，故拒收其投标文件。</w:t>
      </w:r>
      <w:r w:rsidRPr="003E30FB">
        <w:rPr>
          <w:rFonts w:hint="eastAsia"/>
          <w:sz w:val="22"/>
          <w:szCs w:val="22"/>
        </w:rPr>
        <w:t>在评审过程中发现：</w:t>
      </w:r>
      <w:r w:rsidRPr="003E30FB">
        <w:rPr>
          <w:rFonts w:hint="eastAsia"/>
          <w:sz w:val="22"/>
          <w:szCs w:val="22"/>
          <w:u w:val="single"/>
        </w:rPr>
        <w:t>郑州金惠计算机系统工程有限公司、河南</w:t>
      </w:r>
      <w:proofErr w:type="gramStart"/>
      <w:r w:rsidRPr="003E30FB">
        <w:rPr>
          <w:rFonts w:hint="eastAsia"/>
          <w:sz w:val="22"/>
          <w:szCs w:val="22"/>
          <w:u w:val="single"/>
        </w:rPr>
        <w:t>兴盛大恒网络</w:t>
      </w:r>
      <w:proofErr w:type="gramEnd"/>
      <w:r w:rsidRPr="003E30FB">
        <w:rPr>
          <w:rFonts w:hint="eastAsia"/>
          <w:sz w:val="22"/>
          <w:szCs w:val="22"/>
          <w:u w:val="single"/>
        </w:rPr>
        <w:t>科技有限公司、河南昂山科技发展有限公司、河南华音乐器音响有限公司</w:t>
      </w:r>
      <w:r w:rsidR="003E30FB" w:rsidRPr="003E30FB">
        <w:rPr>
          <w:rFonts w:hint="eastAsia"/>
          <w:sz w:val="22"/>
          <w:szCs w:val="22"/>
          <w:u w:val="single"/>
        </w:rPr>
        <w:t>等四家公司未通过资格预审。</w:t>
      </w:r>
    </w:p>
    <w:p w:rsidR="00D21871" w:rsidRPr="005F7D75" w:rsidRDefault="00D21871" w:rsidP="00D2187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D21871">
        <w:rPr>
          <w:rFonts w:hint="eastAsia"/>
          <w:b/>
          <w:color w:val="000000"/>
          <w:sz w:val="21"/>
          <w:szCs w:val="21"/>
        </w:rPr>
        <w:t>17A8标段-17B4标段</w:t>
      </w:r>
      <w:r w:rsidRPr="007D37F9">
        <w:rPr>
          <w:rFonts w:hint="eastAsia"/>
          <w:b/>
          <w:color w:val="000000"/>
          <w:sz w:val="21"/>
          <w:szCs w:val="21"/>
        </w:rPr>
        <w:t>中标信息</w:t>
      </w:r>
      <w:r w:rsidRPr="00F40796">
        <w:rPr>
          <w:rFonts w:hint="eastAsia"/>
          <w:b/>
          <w:color w:val="000000"/>
          <w:sz w:val="21"/>
          <w:szCs w:val="21"/>
        </w:rPr>
        <w:t>：</w:t>
      </w:r>
    </w:p>
    <w:p w:rsidR="00D21871" w:rsidRPr="00D21871" w:rsidRDefault="00D21871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8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6A5D76">
        <w:rPr>
          <w:color w:val="000000"/>
          <w:sz w:val="22"/>
        </w:rPr>
        <w:t>河南金汇通商贸有限公司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6A5D76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5D6421">
        <w:rPr>
          <w:color w:val="000000"/>
          <w:sz w:val="22"/>
        </w:rPr>
        <w:t>572560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6A5D76">
        <w:rPr>
          <w:color w:val="000000"/>
          <w:sz w:val="22"/>
        </w:rPr>
        <w:t>河南恒生科技有限公司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6A5D76">
        <w:rPr>
          <w:rFonts w:hint="eastAsia"/>
          <w:color w:val="000000"/>
          <w:sz w:val="21"/>
          <w:szCs w:val="21"/>
        </w:rPr>
        <w:t xml:space="preserve">         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 w:rsidR="006A5D76">
        <w:rPr>
          <w:rFonts w:hint="eastAsia"/>
          <w:color w:val="000000"/>
          <w:sz w:val="21"/>
          <w:szCs w:val="21"/>
        </w:rPr>
        <w:t xml:space="preserve">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5D6421">
        <w:rPr>
          <w:color w:val="000000"/>
          <w:sz w:val="22"/>
        </w:rPr>
        <w:t>577830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6A5D76">
        <w:rPr>
          <w:color w:val="000000"/>
          <w:sz w:val="22"/>
        </w:rPr>
        <w:t>郑州荣发电子科技有限公司</w:t>
      </w:r>
      <w:r w:rsidR="006A5D76"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 xml:space="preserve">     </w:t>
      </w:r>
      <w:r w:rsidR="00792810">
        <w:rPr>
          <w:rFonts w:hint="eastAsia"/>
          <w:color w:val="000000"/>
          <w:sz w:val="21"/>
          <w:szCs w:val="21"/>
        </w:rPr>
        <w:t xml:space="preserve">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5D6421">
        <w:rPr>
          <w:color w:val="000000"/>
          <w:sz w:val="22"/>
        </w:rPr>
        <w:t>576300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</w:t>
      </w:r>
      <w:r>
        <w:rPr>
          <w:rFonts w:hint="eastAsia"/>
          <w:b/>
          <w:color w:val="000000"/>
          <w:sz w:val="21"/>
          <w:szCs w:val="21"/>
        </w:rPr>
        <w:t>9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proofErr w:type="gramStart"/>
      <w:r w:rsidR="00C60791" w:rsidRPr="00C60791">
        <w:rPr>
          <w:rFonts w:hint="eastAsia"/>
          <w:color w:val="000000"/>
          <w:sz w:val="21"/>
          <w:szCs w:val="21"/>
        </w:rPr>
        <w:t>郑州兴博益</w:t>
      </w:r>
      <w:proofErr w:type="gramEnd"/>
      <w:r w:rsidR="00C60791" w:rsidRPr="00C60791">
        <w:rPr>
          <w:rFonts w:hint="eastAsia"/>
          <w:color w:val="000000"/>
          <w:sz w:val="21"/>
          <w:szCs w:val="21"/>
        </w:rPr>
        <w:t>电子科技有限公司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   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560340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C60791">
        <w:rPr>
          <w:color w:val="000000"/>
          <w:sz w:val="22"/>
        </w:rPr>
        <w:t>河南松影电子技术有限公司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559350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C60791">
        <w:rPr>
          <w:color w:val="000000"/>
          <w:sz w:val="22"/>
        </w:rPr>
        <w:t>河南创锐特电子科技有限公司</w:t>
      </w:r>
      <w:r w:rsidR="00C60791">
        <w:rPr>
          <w:rFonts w:hint="eastAsia"/>
          <w:color w:val="000000"/>
          <w:sz w:val="21"/>
          <w:szCs w:val="21"/>
        </w:rPr>
        <w:t xml:space="preserve">     </w:t>
      </w:r>
      <w:r>
        <w:rPr>
          <w:rFonts w:hint="eastAsia"/>
          <w:color w:val="000000"/>
          <w:sz w:val="21"/>
          <w:szCs w:val="21"/>
        </w:rPr>
        <w:t xml:space="preserve">  </w:t>
      </w:r>
      <w:r w:rsidR="00792810"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560670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17A1</w:t>
      </w:r>
      <w:r>
        <w:rPr>
          <w:rFonts w:hint="eastAsia"/>
          <w:b/>
          <w:color w:val="000000"/>
          <w:sz w:val="21"/>
          <w:szCs w:val="21"/>
        </w:rPr>
        <w:t>0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C60791">
        <w:rPr>
          <w:color w:val="000000"/>
          <w:sz w:val="22"/>
        </w:rPr>
        <w:t>南阳</w:t>
      </w:r>
      <w:proofErr w:type="gramStart"/>
      <w:r w:rsidR="00C60791">
        <w:rPr>
          <w:color w:val="000000"/>
          <w:sz w:val="22"/>
        </w:rPr>
        <w:t>市慧通</w:t>
      </w:r>
      <w:proofErr w:type="gramEnd"/>
      <w:r w:rsidR="00C60791">
        <w:rPr>
          <w:color w:val="000000"/>
          <w:sz w:val="22"/>
        </w:rPr>
        <w:t>商贸有限公司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560010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proofErr w:type="gramStart"/>
      <w:r w:rsidR="00C60791">
        <w:rPr>
          <w:color w:val="000000"/>
          <w:sz w:val="22"/>
        </w:rPr>
        <w:t>郑州广</w:t>
      </w:r>
      <w:proofErr w:type="gramEnd"/>
      <w:r w:rsidR="00C60791">
        <w:rPr>
          <w:color w:val="000000"/>
          <w:sz w:val="22"/>
        </w:rPr>
        <w:t>益天地电子设备有限公</w:t>
      </w:r>
      <w:r>
        <w:rPr>
          <w:rFonts w:hint="eastAsia"/>
          <w:color w:val="000000"/>
          <w:sz w:val="21"/>
          <w:szCs w:val="21"/>
        </w:rPr>
        <w:t xml:space="preserve">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558690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C60791">
        <w:rPr>
          <w:color w:val="000000"/>
          <w:sz w:val="22"/>
        </w:rPr>
        <w:t>南阳</w:t>
      </w:r>
      <w:proofErr w:type="gramStart"/>
      <w:r w:rsidR="00C60791">
        <w:rPr>
          <w:color w:val="000000"/>
          <w:sz w:val="22"/>
        </w:rPr>
        <w:t>市恒博办公</w:t>
      </w:r>
      <w:proofErr w:type="gramEnd"/>
      <w:r w:rsidR="00C60791">
        <w:rPr>
          <w:color w:val="000000"/>
          <w:sz w:val="22"/>
        </w:rPr>
        <w:t>设备有限公司</w:t>
      </w:r>
      <w:r w:rsidR="00C60791">
        <w:rPr>
          <w:rFonts w:hint="eastAsia"/>
          <w:color w:val="000000"/>
          <w:sz w:val="21"/>
          <w:szCs w:val="21"/>
        </w:rPr>
        <w:t xml:space="preserve">   </w:t>
      </w:r>
      <w:r>
        <w:rPr>
          <w:rFonts w:hint="eastAsia"/>
          <w:color w:val="000000"/>
          <w:sz w:val="21"/>
          <w:szCs w:val="21"/>
        </w:rPr>
        <w:t xml:space="preserve">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559020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</w:t>
      </w:r>
      <w:r>
        <w:rPr>
          <w:rFonts w:hint="eastAsia"/>
          <w:b/>
          <w:color w:val="000000"/>
          <w:sz w:val="21"/>
          <w:szCs w:val="21"/>
        </w:rPr>
        <w:t>B</w:t>
      </w:r>
      <w:r w:rsidRPr="005F7D75">
        <w:rPr>
          <w:rFonts w:hint="eastAsia"/>
          <w:b/>
          <w:color w:val="000000"/>
          <w:sz w:val="21"/>
          <w:szCs w:val="21"/>
        </w:rPr>
        <w:t>1标段：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C60791">
        <w:rPr>
          <w:color w:val="000000"/>
          <w:sz w:val="22"/>
        </w:rPr>
        <w:t>信阳思</w:t>
      </w:r>
      <w:proofErr w:type="gramStart"/>
      <w:r w:rsidR="00C60791">
        <w:rPr>
          <w:color w:val="000000"/>
          <w:sz w:val="22"/>
        </w:rPr>
        <w:t>源教育</w:t>
      </w:r>
      <w:proofErr w:type="gramEnd"/>
      <w:r w:rsidR="00C60791">
        <w:rPr>
          <w:color w:val="000000"/>
          <w:sz w:val="22"/>
        </w:rPr>
        <w:t>装备有限公司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453000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C60791">
        <w:rPr>
          <w:color w:val="000000"/>
          <w:sz w:val="22"/>
        </w:rPr>
        <w:t>山东大荣科教仪器有限公司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532690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C60791" w:rsidRPr="00C60791">
        <w:rPr>
          <w:rFonts w:hint="eastAsia"/>
          <w:color w:val="000000"/>
          <w:sz w:val="21"/>
          <w:szCs w:val="21"/>
        </w:rPr>
        <w:t>江苏新起点实业有限公司</w:t>
      </w:r>
      <w:r w:rsidR="00C60791">
        <w:rPr>
          <w:rFonts w:hint="eastAsia"/>
          <w:color w:val="000000"/>
          <w:sz w:val="21"/>
          <w:szCs w:val="21"/>
        </w:rPr>
        <w:t xml:space="preserve">           </w:t>
      </w:r>
      <w:r>
        <w:rPr>
          <w:rFonts w:hint="eastAsia"/>
          <w:color w:val="000000"/>
          <w:sz w:val="21"/>
          <w:szCs w:val="21"/>
        </w:rPr>
        <w:t xml:space="preserve">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C60791">
        <w:rPr>
          <w:color w:val="000000"/>
          <w:sz w:val="22"/>
        </w:rPr>
        <w:t>497390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</w:t>
      </w:r>
      <w:r>
        <w:rPr>
          <w:rFonts w:hint="eastAsia"/>
          <w:b/>
          <w:color w:val="000000"/>
          <w:sz w:val="21"/>
          <w:szCs w:val="21"/>
        </w:rPr>
        <w:t>B2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C60791">
        <w:rPr>
          <w:color w:val="000000"/>
          <w:sz w:val="22"/>
        </w:rPr>
        <w:t>江苏省</w:t>
      </w:r>
      <w:proofErr w:type="gramStart"/>
      <w:r w:rsidR="00C60791">
        <w:rPr>
          <w:color w:val="000000"/>
          <w:sz w:val="22"/>
        </w:rPr>
        <w:t>苏创教学</w:t>
      </w:r>
      <w:proofErr w:type="gramEnd"/>
      <w:r w:rsidR="00C60791">
        <w:rPr>
          <w:color w:val="000000"/>
          <w:sz w:val="22"/>
        </w:rPr>
        <w:t>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319998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C60791">
        <w:rPr>
          <w:color w:val="000000"/>
          <w:sz w:val="22"/>
        </w:rPr>
        <w:t>江苏利生科教设备有限公司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C60791">
        <w:rPr>
          <w:rFonts w:hint="eastAsia"/>
          <w:color w:val="000000"/>
          <w:sz w:val="21"/>
          <w:szCs w:val="21"/>
        </w:rPr>
        <w:t xml:space="preserve">  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341000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C60791" w:rsidRPr="00C60791">
        <w:rPr>
          <w:rFonts w:hint="eastAsia"/>
          <w:color w:val="000000"/>
          <w:sz w:val="21"/>
          <w:szCs w:val="21"/>
        </w:rPr>
        <w:t>山东科威数码科技有限公司</w:t>
      </w:r>
      <w:r w:rsidR="00C60791">
        <w:rPr>
          <w:rFonts w:hint="eastAsia"/>
          <w:color w:val="000000"/>
          <w:sz w:val="21"/>
          <w:szCs w:val="21"/>
        </w:rPr>
        <w:t xml:space="preserve">   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378600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</w:t>
      </w:r>
      <w:r>
        <w:rPr>
          <w:rFonts w:hint="eastAsia"/>
          <w:b/>
          <w:color w:val="000000"/>
          <w:sz w:val="21"/>
          <w:szCs w:val="21"/>
        </w:rPr>
        <w:t>B3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A041DC" w:rsidRPr="00A041DC">
        <w:rPr>
          <w:rFonts w:hint="eastAsia"/>
          <w:color w:val="000000"/>
          <w:sz w:val="21"/>
          <w:szCs w:val="21"/>
        </w:rPr>
        <w:t>偃师市正</w:t>
      </w:r>
      <w:proofErr w:type="gramStart"/>
      <w:r w:rsidR="00A041DC" w:rsidRPr="00A041DC">
        <w:rPr>
          <w:rFonts w:hint="eastAsia"/>
          <w:color w:val="000000"/>
          <w:sz w:val="21"/>
          <w:szCs w:val="21"/>
        </w:rPr>
        <w:t>浩</w:t>
      </w:r>
      <w:proofErr w:type="gramEnd"/>
      <w:r w:rsidR="00A041DC" w:rsidRPr="00A041DC">
        <w:rPr>
          <w:rFonts w:hint="eastAsia"/>
          <w:color w:val="000000"/>
          <w:sz w:val="21"/>
          <w:szCs w:val="21"/>
        </w:rPr>
        <w:t>仪器设备有限公司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A041DC">
        <w:rPr>
          <w:rFonts w:hint="eastAsia"/>
          <w:color w:val="000000"/>
          <w:sz w:val="21"/>
          <w:szCs w:val="21"/>
        </w:rPr>
        <w:t xml:space="preserve">     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520000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Pr="006D1746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A041DC">
        <w:rPr>
          <w:color w:val="000000"/>
          <w:sz w:val="22"/>
        </w:rPr>
        <w:t>河南金麟科教设备有限公司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792810">
        <w:rPr>
          <w:rFonts w:hint="eastAsia"/>
          <w:color w:val="000000"/>
          <w:sz w:val="21"/>
          <w:szCs w:val="21"/>
        </w:rPr>
        <w:t xml:space="preserve"> 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559824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A041DC">
        <w:rPr>
          <w:color w:val="000000"/>
          <w:sz w:val="22"/>
        </w:rPr>
        <w:t>江苏双丰教学用品有限公司</w:t>
      </w:r>
      <w:r w:rsidR="00792810">
        <w:rPr>
          <w:rFonts w:hint="eastAsia"/>
          <w:color w:val="000000"/>
          <w:sz w:val="22"/>
        </w:rPr>
        <w:t xml:space="preserve">   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041DC">
        <w:rPr>
          <w:color w:val="000000"/>
          <w:sz w:val="22"/>
        </w:rPr>
        <w:t>565478</w:t>
      </w:r>
      <w:r w:rsidRPr="006D1746">
        <w:rPr>
          <w:rFonts w:hint="eastAsia"/>
          <w:color w:val="000000"/>
          <w:sz w:val="21"/>
          <w:szCs w:val="21"/>
        </w:rPr>
        <w:t>元；</w:t>
      </w:r>
    </w:p>
    <w:p w:rsidR="005F7D75" w:rsidRDefault="005F7D75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5F7D75">
        <w:rPr>
          <w:rFonts w:hint="eastAsia"/>
          <w:b/>
          <w:color w:val="000000"/>
          <w:sz w:val="21"/>
          <w:szCs w:val="21"/>
        </w:rPr>
        <w:t>17</w:t>
      </w:r>
      <w:r>
        <w:rPr>
          <w:rFonts w:hint="eastAsia"/>
          <w:b/>
          <w:color w:val="000000"/>
          <w:sz w:val="21"/>
          <w:szCs w:val="21"/>
        </w:rPr>
        <w:t>B4</w:t>
      </w:r>
      <w:r w:rsidRPr="005F7D75">
        <w:rPr>
          <w:rFonts w:hint="eastAsia"/>
          <w:b/>
          <w:color w:val="000000"/>
          <w:sz w:val="21"/>
          <w:szCs w:val="21"/>
        </w:rPr>
        <w:t>标段：</w:t>
      </w:r>
    </w:p>
    <w:p w:rsidR="00B43D54" w:rsidRPr="005F7D75" w:rsidRDefault="00B43D54" w:rsidP="005F7D75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B43D54">
        <w:rPr>
          <w:rFonts w:hint="eastAsia"/>
          <w:b/>
          <w:color w:val="000000"/>
          <w:sz w:val="21"/>
          <w:szCs w:val="21"/>
        </w:rPr>
        <w:t>山东益民教学仪器有限公司、山东鄄城致远科教仪器有限公司、山东文森教学仪器有限公司均未提供完税证明，剩余一家未能构成有效竞争，该标段流标。</w:t>
      </w:r>
    </w:p>
    <w:p w:rsidR="005F7D75" w:rsidRPr="005F7D75" w:rsidRDefault="00AE00A7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其它：</w:t>
      </w:r>
      <w:r w:rsidRPr="00AE00A7">
        <w:rPr>
          <w:rFonts w:hint="eastAsia"/>
          <w:color w:val="000000"/>
          <w:sz w:val="21"/>
          <w:szCs w:val="21"/>
        </w:rPr>
        <w:t>江苏六鑫科教仪器设备有限公司</w:t>
      </w:r>
      <w:r>
        <w:rPr>
          <w:rFonts w:hint="eastAsia"/>
          <w:color w:val="000000"/>
          <w:sz w:val="21"/>
          <w:szCs w:val="21"/>
        </w:rPr>
        <w:t>、</w:t>
      </w:r>
      <w:r w:rsidR="005777CB" w:rsidRPr="005777CB">
        <w:rPr>
          <w:rFonts w:hint="eastAsia"/>
          <w:color w:val="000000"/>
          <w:sz w:val="21"/>
          <w:szCs w:val="21"/>
        </w:rPr>
        <w:t>河南光大仪器设备有限责任公司</w:t>
      </w:r>
      <w:r w:rsidR="005777CB">
        <w:rPr>
          <w:rFonts w:hint="eastAsia"/>
          <w:color w:val="000000"/>
          <w:sz w:val="21"/>
          <w:szCs w:val="21"/>
        </w:rPr>
        <w:t>、</w:t>
      </w:r>
      <w:r w:rsidR="005777CB" w:rsidRPr="005777CB">
        <w:rPr>
          <w:rFonts w:hint="eastAsia"/>
          <w:color w:val="000000"/>
          <w:sz w:val="21"/>
          <w:szCs w:val="21"/>
        </w:rPr>
        <w:t>洛阳</w:t>
      </w:r>
      <w:proofErr w:type="gramStart"/>
      <w:r w:rsidR="005777CB" w:rsidRPr="005777CB">
        <w:rPr>
          <w:rFonts w:hint="eastAsia"/>
          <w:color w:val="000000"/>
          <w:sz w:val="21"/>
          <w:szCs w:val="21"/>
        </w:rPr>
        <w:t>昌亿教学</w:t>
      </w:r>
      <w:proofErr w:type="gramEnd"/>
      <w:r w:rsidR="005777CB" w:rsidRPr="005777CB">
        <w:rPr>
          <w:rFonts w:hint="eastAsia"/>
          <w:color w:val="000000"/>
          <w:sz w:val="21"/>
          <w:szCs w:val="21"/>
        </w:rPr>
        <w:t>设备有限公司</w:t>
      </w:r>
      <w:r w:rsidR="005777CB">
        <w:rPr>
          <w:rFonts w:hint="eastAsia"/>
          <w:color w:val="000000"/>
          <w:sz w:val="21"/>
          <w:szCs w:val="21"/>
        </w:rPr>
        <w:t>、</w:t>
      </w:r>
      <w:r w:rsidR="008C5C0A" w:rsidRPr="008C5C0A">
        <w:rPr>
          <w:rFonts w:hint="eastAsia"/>
          <w:color w:val="000000"/>
          <w:sz w:val="21"/>
          <w:szCs w:val="21"/>
        </w:rPr>
        <w:t>江苏启迪教学仪器有限公司</w:t>
      </w:r>
      <w:r w:rsidR="008C5C0A">
        <w:rPr>
          <w:rFonts w:hint="eastAsia"/>
          <w:color w:val="000000"/>
          <w:sz w:val="21"/>
          <w:szCs w:val="21"/>
        </w:rPr>
        <w:t>、</w:t>
      </w:r>
      <w:r w:rsidR="005777CB" w:rsidRPr="005777CB">
        <w:rPr>
          <w:rFonts w:hint="eastAsia"/>
          <w:color w:val="000000"/>
          <w:sz w:val="21"/>
          <w:szCs w:val="21"/>
        </w:rPr>
        <w:t>洛阳万多实业有限公司</w:t>
      </w:r>
      <w:r w:rsidR="00BE0798">
        <w:rPr>
          <w:rFonts w:hint="eastAsia"/>
          <w:color w:val="000000"/>
          <w:sz w:val="21"/>
          <w:szCs w:val="21"/>
        </w:rPr>
        <w:t>等</w:t>
      </w:r>
      <w:r w:rsidR="008C5C0A">
        <w:rPr>
          <w:rFonts w:hint="eastAsia"/>
          <w:color w:val="000000"/>
          <w:sz w:val="21"/>
          <w:szCs w:val="21"/>
        </w:rPr>
        <w:t>五</w:t>
      </w:r>
      <w:r w:rsidR="00BE0798">
        <w:rPr>
          <w:rFonts w:hint="eastAsia"/>
          <w:color w:val="000000"/>
          <w:sz w:val="21"/>
          <w:szCs w:val="21"/>
        </w:rPr>
        <w:t>家</w:t>
      </w:r>
      <w:r w:rsidR="0082574F" w:rsidRPr="0082574F">
        <w:rPr>
          <w:rFonts w:hint="eastAsia"/>
          <w:color w:val="000000"/>
          <w:sz w:val="21"/>
          <w:szCs w:val="21"/>
        </w:rPr>
        <w:t>投标文件密封情况均不符合招标文件要求</w:t>
      </w:r>
      <w:r w:rsidR="005777CB" w:rsidRPr="005777CB">
        <w:rPr>
          <w:rFonts w:hint="eastAsia"/>
          <w:color w:val="000000"/>
          <w:sz w:val="21"/>
          <w:szCs w:val="21"/>
        </w:rPr>
        <w:t>，拒收其投标文件</w:t>
      </w:r>
      <w:r w:rsidR="005777CB">
        <w:rPr>
          <w:rFonts w:hint="eastAsia"/>
          <w:color w:val="000000"/>
          <w:sz w:val="21"/>
          <w:szCs w:val="21"/>
        </w:rPr>
        <w:t>，</w:t>
      </w:r>
      <w:r w:rsidR="00FA2366">
        <w:rPr>
          <w:rFonts w:hint="eastAsia"/>
          <w:color w:val="000000"/>
          <w:sz w:val="21"/>
          <w:szCs w:val="21"/>
        </w:rPr>
        <w:t>其余</w:t>
      </w:r>
      <w:r w:rsidR="00FE3FBD">
        <w:rPr>
          <w:rFonts w:hint="eastAsia"/>
          <w:color w:val="000000"/>
          <w:sz w:val="21"/>
          <w:szCs w:val="21"/>
        </w:rPr>
        <w:t>17家投标人</w:t>
      </w:r>
      <w:r w:rsidR="005777CB">
        <w:rPr>
          <w:rFonts w:hint="eastAsia"/>
          <w:color w:val="000000"/>
          <w:sz w:val="21"/>
          <w:szCs w:val="21"/>
        </w:rPr>
        <w:t>均</w:t>
      </w:r>
      <w:r w:rsidRPr="00AE00A7">
        <w:rPr>
          <w:rFonts w:hint="eastAsia"/>
          <w:color w:val="000000"/>
          <w:sz w:val="21"/>
          <w:szCs w:val="21"/>
        </w:rPr>
        <w:t>未通过</w:t>
      </w:r>
      <w:r>
        <w:rPr>
          <w:rFonts w:hint="eastAsia"/>
          <w:color w:val="000000"/>
          <w:sz w:val="21"/>
          <w:szCs w:val="21"/>
        </w:rPr>
        <w:t>资格预审。</w:t>
      </w:r>
    </w:p>
    <w:p w:rsidR="006D1746" w:rsidRPr="0082574F" w:rsidRDefault="00CC5714" w:rsidP="0082574F">
      <w:pPr>
        <w:widowControl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b/>
          <w:color w:val="000000"/>
          <w:szCs w:val="21"/>
        </w:rPr>
        <w:br w:type="page"/>
      </w:r>
      <w:r w:rsidR="006D1746" w:rsidRPr="00792810">
        <w:rPr>
          <w:rFonts w:hint="eastAsia"/>
          <w:b/>
          <w:color w:val="000000"/>
          <w:szCs w:val="21"/>
        </w:rPr>
        <w:lastRenderedPageBreak/>
        <w:t>五、本次招标联系事项：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招标人：鲁山县教育体育局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地址：鲁山县人民路西段78号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联系人：马先生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联系电话：0375-5061813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招标代理机构：河南兴伟招标有限公司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地址：平顶山市福佑路东段</w:t>
      </w:r>
      <w:proofErr w:type="gramStart"/>
      <w:r w:rsidRPr="00FF58B1">
        <w:rPr>
          <w:rFonts w:hint="eastAsia"/>
          <w:color w:val="000000"/>
          <w:sz w:val="21"/>
          <w:szCs w:val="21"/>
        </w:rPr>
        <w:t>新城铭座</w:t>
      </w:r>
      <w:proofErr w:type="gramEnd"/>
      <w:r w:rsidRPr="00FF58B1">
        <w:rPr>
          <w:rFonts w:hint="eastAsia"/>
          <w:color w:val="000000"/>
          <w:sz w:val="21"/>
          <w:szCs w:val="21"/>
        </w:rPr>
        <w:t>6楼616、618室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>联系人：刘女士</w:t>
      </w:r>
    </w:p>
    <w:p w:rsidR="006D1746" w:rsidRPr="00FF58B1" w:rsidRDefault="006D1746" w:rsidP="006D1746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FF58B1">
        <w:rPr>
          <w:rFonts w:hint="eastAsia"/>
          <w:color w:val="000000"/>
          <w:sz w:val="21"/>
          <w:szCs w:val="21"/>
        </w:rPr>
        <w:t xml:space="preserve">联系电话：0375-2193699  </w:t>
      </w:r>
    </w:p>
    <w:p w:rsidR="006D1746" w:rsidRDefault="006D1746" w:rsidP="006D1746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各有关当事人对中标结果有异议的，可以在中标公示发布之日后起</w:t>
      </w:r>
      <w:r w:rsidRPr="006D1746">
        <w:rPr>
          <w:rFonts w:ascii="Times New Roman" w:hAnsi="Times New Roman" w:cs="Times New Roman" w:hint="eastAsia"/>
          <w:color w:val="000000"/>
          <w:sz w:val="21"/>
          <w:szCs w:val="21"/>
        </w:rPr>
        <w:t>7</w:t>
      </w:r>
      <w:r w:rsidRPr="006D1746">
        <w:rPr>
          <w:rFonts w:hint="eastAsia"/>
          <w:color w:val="000000"/>
          <w:sz w:val="21"/>
          <w:szCs w:val="21"/>
        </w:rPr>
        <w:t>个工作日内，以书面形式向招标人或招标代理公司提出质疑</w:t>
      </w:r>
      <w:r w:rsidR="0060234B">
        <w:rPr>
          <w:rFonts w:hint="eastAsia"/>
          <w:color w:val="000000"/>
          <w:sz w:val="21"/>
          <w:szCs w:val="21"/>
        </w:rPr>
        <w:t>（不接受邮寄，需提供由</w:t>
      </w:r>
      <w:r w:rsidR="00C05965">
        <w:rPr>
          <w:rFonts w:hint="eastAsia"/>
          <w:color w:val="000000"/>
          <w:sz w:val="21"/>
          <w:szCs w:val="21"/>
        </w:rPr>
        <w:t>公司加盖公章和</w:t>
      </w:r>
      <w:r w:rsidR="0060234B">
        <w:rPr>
          <w:rFonts w:hint="eastAsia"/>
          <w:color w:val="000000"/>
          <w:sz w:val="21"/>
          <w:szCs w:val="21"/>
        </w:rPr>
        <w:t>法人签字的授权委托书和委托人身份证</w:t>
      </w:r>
      <w:r w:rsidR="005D0B4F">
        <w:rPr>
          <w:rFonts w:hint="eastAsia"/>
          <w:color w:val="000000"/>
          <w:sz w:val="21"/>
          <w:szCs w:val="21"/>
        </w:rPr>
        <w:t>复印件</w:t>
      </w:r>
      <w:r w:rsidR="0060234B">
        <w:rPr>
          <w:rFonts w:hint="eastAsia"/>
          <w:color w:val="000000"/>
          <w:sz w:val="21"/>
          <w:szCs w:val="21"/>
        </w:rPr>
        <w:t>）</w:t>
      </w:r>
      <w:r w:rsidRPr="006D1746">
        <w:rPr>
          <w:rFonts w:hint="eastAsia"/>
          <w:color w:val="000000"/>
          <w:sz w:val="21"/>
          <w:szCs w:val="21"/>
        </w:rPr>
        <w:t>，逾期将不再受理。</w:t>
      </w:r>
    </w:p>
    <w:p w:rsidR="00DA34F6" w:rsidRDefault="00DA34F6" w:rsidP="00DA34F6">
      <w:pPr>
        <w:pStyle w:val="cjk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1"/>
          <w:szCs w:val="21"/>
        </w:rPr>
      </w:pPr>
    </w:p>
    <w:p w:rsidR="00DA34F6" w:rsidRPr="00DA34F6" w:rsidRDefault="00DA34F6" w:rsidP="00DA34F6">
      <w:pPr>
        <w:pStyle w:val="cjk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2017年</w:t>
      </w:r>
      <w:r w:rsidR="0082574F">
        <w:rPr>
          <w:rFonts w:hint="eastAsi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 xml:space="preserve">月 </w:t>
      </w:r>
      <w:r w:rsidR="00FC00B2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 xml:space="preserve"> 日</w:t>
      </w:r>
    </w:p>
    <w:p w:rsidR="00B23852" w:rsidRPr="006D1746" w:rsidRDefault="007562AB">
      <w:pPr>
        <w:rPr>
          <w:szCs w:val="21"/>
        </w:rPr>
      </w:pPr>
    </w:p>
    <w:sectPr w:rsidR="00B23852" w:rsidRPr="006D1746" w:rsidSect="007928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AB" w:rsidRDefault="007562AB" w:rsidP="006D1746">
      <w:r>
        <w:separator/>
      </w:r>
    </w:p>
  </w:endnote>
  <w:endnote w:type="continuationSeparator" w:id="0">
    <w:p w:rsidR="007562AB" w:rsidRDefault="007562AB" w:rsidP="006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AB" w:rsidRDefault="007562AB" w:rsidP="006D1746">
      <w:r>
        <w:separator/>
      </w:r>
    </w:p>
  </w:footnote>
  <w:footnote w:type="continuationSeparator" w:id="0">
    <w:p w:rsidR="007562AB" w:rsidRDefault="007562AB" w:rsidP="006D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28F"/>
    <w:multiLevelType w:val="hybridMultilevel"/>
    <w:tmpl w:val="BE6A81CC"/>
    <w:lvl w:ilvl="0" w:tplc="D24E70C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04634"/>
    <w:multiLevelType w:val="hybridMultilevel"/>
    <w:tmpl w:val="039492A4"/>
    <w:lvl w:ilvl="0" w:tplc="BAC80062">
      <w:start w:val="3"/>
      <w:numFmt w:val="japaneseCounting"/>
      <w:lvlText w:val="%1、"/>
      <w:lvlJc w:val="left"/>
      <w:pPr>
        <w:ind w:left="990" w:hanging="57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AA3201"/>
    <w:multiLevelType w:val="multilevel"/>
    <w:tmpl w:val="0CA6A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92596"/>
    <w:multiLevelType w:val="hybridMultilevel"/>
    <w:tmpl w:val="0804DCC0"/>
    <w:lvl w:ilvl="0" w:tplc="F482BCFE">
      <w:start w:val="4"/>
      <w:numFmt w:val="japaneseCounting"/>
      <w:lvlText w:val="%1、"/>
      <w:lvlJc w:val="left"/>
      <w:pPr>
        <w:ind w:left="990" w:hanging="57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3"/>
    <w:rsid w:val="00042780"/>
    <w:rsid w:val="000B3160"/>
    <w:rsid w:val="001871E0"/>
    <w:rsid w:val="001F1CC2"/>
    <w:rsid w:val="00200DBE"/>
    <w:rsid w:val="00222A0A"/>
    <w:rsid w:val="002C54CD"/>
    <w:rsid w:val="00313867"/>
    <w:rsid w:val="003B4985"/>
    <w:rsid w:val="003C2F02"/>
    <w:rsid w:val="003E30FB"/>
    <w:rsid w:val="004767CB"/>
    <w:rsid w:val="004A635F"/>
    <w:rsid w:val="004B2B82"/>
    <w:rsid w:val="004C26FC"/>
    <w:rsid w:val="00534FD1"/>
    <w:rsid w:val="00537DAD"/>
    <w:rsid w:val="005777CB"/>
    <w:rsid w:val="005810DE"/>
    <w:rsid w:val="0059513D"/>
    <w:rsid w:val="00595431"/>
    <w:rsid w:val="005D0B4F"/>
    <w:rsid w:val="005D6421"/>
    <w:rsid w:val="005F7D75"/>
    <w:rsid w:val="0060234B"/>
    <w:rsid w:val="00651915"/>
    <w:rsid w:val="00654BA4"/>
    <w:rsid w:val="00677B21"/>
    <w:rsid w:val="0069777C"/>
    <w:rsid w:val="006A5D76"/>
    <w:rsid w:val="006D1746"/>
    <w:rsid w:val="006F15F6"/>
    <w:rsid w:val="007562AB"/>
    <w:rsid w:val="00792810"/>
    <w:rsid w:val="007D37F9"/>
    <w:rsid w:val="007E294A"/>
    <w:rsid w:val="0082574F"/>
    <w:rsid w:val="008C5C0A"/>
    <w:rsid w:val="008D153B"/>
    <w:rsid w:val="00950A28"/>
    <w:rsid w:val="009C6C74"/>
    <w:rsid w:val="00A041DC"/>
    <w:rsid w:val="00A35B2D"/>
    <w:rsid w:val="00A756EE"/>
    <w:rsid w:val="00AE00A7"/>
    <w:rsid w:val="00B43D54"/>
    <w:rsid w:val="00B73C39"/>
    <w:rsid w:val="00BA4837"/>
    <w:rsid w:val="00BE0798"/>
    <w:rsid w:val="00C02BFC"/>
    <w:rsid w:val="00C05965"/>
    <w:rsid w:val="00C135F0"/>
    <w:rsid w:val="00C60791"/>
    <w:rsid w:val="00C816E9"/>
    <w:rsid w:val="00CC156D"/>
    <w:rsid w:val="00CC5714"/>
    <w:rsid w:val="00D21871"/>
    <w:rsid w:val="00D65787"/>
    <w:rsid w:val="00D851D1"/>
    <w:rsid w:val="00DA34F6"/>
    <w:rsid w:val="00DC3119"/>
    <w:rsid w:val="00E26A73"/>
    <w:rsid w:val="00E5218A"/>
    <w:rsid w:val="00E525D6"/>
    <w:rsid w:val="00F40796"/>
    <w:rsid w:val="00FA2366"/>
    <w:rsid w:val="00FC00B2"/>
    <w:rsid w:val="00FE3FBD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46"/>
    <w:rPr>
      <w:sz w:val="18"/>
      <w:szCs w:val="18"/>
    </w:rPr>
  </w:style>
  <w:style w:type="paragraph" w:customStyle="1" w:styleId="cjk">
    <w:name w:val="cjk"/>
    <w:basedOn w:val="a"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46"/>
    <w:rPr>
      <w:sz w:val="18"/>
      <w:szCs w:val="18"/>
    </w:rPr>
  </w:style>
  <w:style w:type="paragraph" w:customStyle="1" w:styleId="cjk">
    <w:name w:val="cjk"/>
    <w:basedOn w:val="a"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Company>Sky123.Org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河南兴伟招标有限公司:贾宪英</dc:creator>
  <cp:lastModifiedBy>河南兴伟招标有限公司:贾宪英</cp:lastModifiedBy>
  <cp:revision>2</cp:revision>
  <dcterms:created xsi:type="dcterms:W3CDTF">2017-05-02T09:17:00Z</dcterms:created>
  <dcterms:modified xsi:type="dcterms:W3CDTF">2017-05-02T09:17:00Z</dcterms:modified>
</cp:coreProperties>
</file>