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1AF" w:rsidRDefault="009C5D3B" w:rsidP="009C5D3B">
      <w:pPr>
        <w:jc w:val="center"/>
        <w:rPr>
          <w:sz w:val="28"/>
          <w:szCs w:val="28"/>
        </w:rPr>
      </w:pPr>
      <w:bookmarkStart w:id="0" w:name="_GoBack"/>
      <w:r w:rsidRPr="008801AF">
        <w:rPr>
          <w:rFonts w:hint="eastAsia"/>
          <w:sz w:val="28"/>
          <w:szCs w:val="28"/>
        </w:rPr>
        <w:t>平顶山市湛河区环境卫生管理局关于护栏清洗车采购项目</w:t>
      </w:r>
    </w:p>
    <w:p w:rsidR="007C2FFB" w:rsidRPr="008801AF" w:rsidRDefault="009C5D3B" w:rsidP="009C5D3B">
      <w:pPr>
        <w:jc w:val="center"/>
        <w:rPr>
          <w:sz w:val="28"/>
          <w:szCs w:val="28"/>
        </w:rPr>
      </w:pPr>
      <w:r w:rsidRPr="008801AF">
        <w:rPr>
          <w:rFonts w:hint="eastAsia"/>
          <w:sz w:val="28"/>
          <w:szCs w:val="28"/>
        </w:rPr>
        <w:t>竞争性谈判公告</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驰远工程管理有限公司受平顶山市湛河区环境卫生管理局委托，就平顶山市湛河区环境卫生管理局护栏清洗车采购项目进行竞争性谈判，欢迎符合相关条件的谈判商参加投标。</w:t>
      </w:r>
      <w:r>
        <w:rPr>
          <w:rFonts w:hint="eastAsia"/>
          <w:szCs w:val="21"/>
        </w:rPr>
        <w:t xml:space="preserve"> </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一、招标项目名称及编号：</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项目名称：平顶山市湛河区环境卫生管理局护栏清洗车采购</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采购编号：</w:t>
      </w:r>
      <w:r w:rsidR="00833094">
        <w:rPr>
          <w:rFonts w:hint="eastAsia"/>
          <w:szCs w:val="21"/>
        </w:rPr>
        <w:t>2017zh-009-jz</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二、招标项目简要说明：</w:t>
      </w:r>
    </w:p>
    <w:p w:rsidR="00EF28C6" w:rsidRDefault="00EF28C6" w:rsidP="00EF28C6">
      <w:pPr>
        <w:adjustRightInd w:val="0"/>
        <w:snapToGrid w:val="0"/>
        <w:spacing w:line="360" w:lineRule="auto"/>
        <w:ind w:firstLineChars="200" w:firstLine="420"/>
        <w:rPr>
          <w:szCs w:val="21"/>
        </w:rPr>
      </w:pPr>
      <w:r>
        <w:rPr>
          <w:rFonts w:hint="eastAsia"/>
          <w:szCs w:val="21"/>
        </w:rPr>
        <w:t>1</w:t>
      </w:r>
      <w:r>
        <w:rPr>
          <w:rFonts w:hint="eastAsia"/>
          <w:szCs w:val="21"/>
        </w:rPr>
        <w:t>、采购内容：一台护栏清洗车的</w:t>
      </w:r>
      <w:r>
        <w:rPr>
          <w:rFonts w:hint="eastAsia"/>
        </w:rPr>
        <w:t>供货、配送、验收、技术培训、售后服务及质保期内服务等</w:t>
      </w:r>
      <w:r>
        <w:rPr>
          <w:rFonts w:hint="eastAsia"/>
          <w:szCs w:val="21"/>
        </w:rPr>
        <w:t>。</w:t>
      </w:r>
    </w:p>
    <w:p w:rsidR="00EF28C6" w:rsidRDefault="00EF28C6" w:rsidP="00EF28C6">
      <w:pPr>
        <w:adjustRightInd w:val="0"/>
        <w:snapToGrid w:val="0"/>
        <w:spacing w:line="360" w:lineRule="auto"/>
        <w:ind w:firstLineChars="200" w:firstLine="420"/>
        <w:rPr>
          <w:szCs w:val="21"/>
        </w:rPr>
      </w:pPr>
      <w:r>
        <w:rPr>
          <w:rFonts w:hint="eastAsia"/>
          <w:szCs w:val="21"/>
        </w:rPr>
        <w:t>2</w:t>
      </w:r>
      <w:r>
        <w:rPr>
          <w:rFonts w:hint="eastAsia"/>
          <w:szCs w:val="21"/>
        </w:rPr>
        <w:t>、资金来源：财政资金，已落实，约</w:t>
      </w:r>
      <w:r>
        <w:rPr>
          <w:rFonts w:hint="eastAsia"/>
          <w:szCs w:val="21"/>
        </w:rPr>
        <w:t>4</w:t>
      </w:r>
      <w:r w:rsidR="004A624E">
        <w:rPr>
          <w:rFonts w:hint="eastAsia"/>
          <w:szCs w:val="21"/>
        </w:rPr>
        <w:t>5</w:t>
      </w:r>
      <w:r>
        <w:rPr>
          <w:rFonts w:hint="eastAsia"/>
          <w:szCs w:val="21"/>
        </w:rPr>
        <w:t>万元。</w:t>
      </w:r>
    </w:p>
    <w:p w:rsidR="00EF28C6" w:rsidRDefault="00EF28C6" w:rsidP="00EF28C6">
      <w:pPr>
        <w:adjustRightInd w:val="0"/>
        <w:snapToGrid w:val="0"/>
        <w:spacing w:line="360" w:lineRule="auto"/>
        <w:ind w:firstLineChars="200" w:firstLine="420"/>
        <w:rPr>
          <w:szCs w:val="21"/>
        </w:rPr>
      </w:pPr>
      <w:r>
        <w:rPr>
          <w:rFonts w:hint="eastAsia"/>
          <w:szCs w:val="21"/>
        </w:rPr>
        <w:t>3</w:t>
      </w:r>
      <w:r>
        <w:rPr>
          <w:rFonts w:hint="eastAsia"/>
          <w:szCs w:val="21"/>
        </w:rPr>
        <w:t>、交货期：合同签订后</w:t>
      </w:r>
      <w:r>
        <w:rPr>
          <w:rFonts w:hint="eastAsia"/>
          <w:szCs w:val="21"/>
        </w:rPr>
        <w:t>5</w:t>
      </w:r>
      <w:r>
        <w:rPr>
          <w:rFonts w:hint="eastAsia"/>
          <w:szCs w:val="21"/>
        </w:rPr>
        <w:t>日历天。</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三、谈判商资格要求：</w:t>
      </w:r>
    </w:p>
    <w:p w:rsidR="00EF28C6" w:rsidRDefault="00EF28C6" w:rsidP="00EF28C6">
      <w:pPr>
        <w:adjustRightInd w:val="0"/>
        <w:snapToGrid w:val="0"/>
        <w:spacing w:line="360" w:lineRule="auto"/>
        <w:ind w:right="108" w:firstLineChars="246" w:firstLine="517"/>
        <w:jc w:val="left"/>
        <w:rPr>
          <w:szCs w:val="21"/>
        </w:rPr>
      </w:pPr>
      <w:r>
        <w:rPr>
          <w:rFonts w:hint="eastAsia"/>
          <w:szCs w:val="21"/>
        </w:rPr>
        <w:t>1</w:t>
      </w:r>
      <w:r>
        <w:rPr>
          <w:rFonts w:hint="eastAsia"/>
          <w:szCs w:val="21"/>
        </w:rPr>
        <w:t>、符合《中华人民共和国政府采购法》第二十二条规定的制造商或其授权的经销商；提供有效的营业执照、税务登记证、组织机构代码证（或三证合一的营业执照）；</w:t>
      </w:r>
    </w:p>
    <w:p w:rsidR="00EF28C6" w:rsidRDefault="00EF28C6" w:rsidP="00EF28C6">
      <w:pPr>
        <w:adjustRightInd w:val="0"/>
        <w:snapToGrid w:val="0"/>
        <w:spacing w:line="360" w:lineRule="auto"/>
        <w:ind w:firstLineChars="246" w:firstLine="517"/>
        <w:rPr>
          <w:rFonts w:ascii="宋体" w:hAnsi="宋体" w:cs="宋体"/>
          <w:bCs/>
          <w:szCs w:val="21"/>
        </w:rPr>
      </w:pPr>
      <w:r>
        <w:rPr>
          <w:rFonts w:hint="eastAsia"/>
        </w:rPr>
        <w:t>2</w:t>
      </w:r>
      <w:r>
        <w:rPr>
          <w:rFonts w:hint="eastAsia"/>
        </w:rPr>
        <w:t>、</w:t>
      </w:r>
      <w:r>
        <w:rPr>
          <w:rFonts w:ascii="宋体" w:hAnsi="宋体" w:cs="宋体" w:hint="eastAsia"/>
          <w:bCs/>
          <w:szCs w:val="21"/>
        </w:rPr>
        <w:t>谈判商所投产品车型必须是国家发改委或工信部网站公布的车辆；须提供所投产品车型的CCC认证证书，所投产品车型型号必须与公告和证书型号相一致；并且获得国家税务总局车辆购置税《免征公告》，国家环保总局《环保公告》；</w:t>
      </w:r>
    </w:p>
    <w:p w:rsidR="00EF28C6" w:rsidRDefault="00EF28C6" w:rsidP="00EF28C6">
      <w:pPr>
        <w:adjustRightInd w:val="0"/>
        <w:snapToGrid w:val="0"/>
        <w:spacing w:line="360" w:lineRule="auto"/>
        <w:ind w:firstLineChars="246" w:firstLine="517"/>
        <w:rPr>
          <w:color w:val="000000"/>
        </w:rPr>
      </w:pPr>
      <w:r>
        <w:rPr>
          <w:rFonts w:ascii="宋体" w:hAnsi="宋体" w:cs="宋体" w:hint="eastAsia"/>
          <w:bCs/>
          <w:szCs w:val="21"/>
        </w:rPr>
        <w:t>3、经销商须提供制造商针对本项目的授权书</w:t>
      </w:r>
      <w:r>
        <w:rPr>
          <w:rFonts w:hint="eastAsia"/>
          <w:color w:val="000000"/>
          <w:szCs w:val="21"/>
          <w:shd w:val="clear" w:color="auto" w:fill="FFFFFF"/>
        </w:rPr>
        <w:t>及制造商的售后服务承诺书</w:t>
      </w:r>
      <w:r>
        <w:rPr>
          <w:rFonts w:ascii="宋体" w:hAnsi="宋体" w:cs="宋体" w:hint="eastAsia"/>
          <w:bCs/>
          <w:szCs w:val="21"/>
        </w:rPr>
        <w:t>（制造商投标只需提供</w:t>
      </w:r>
      <w:r>
        <w:rPr>
          <w:rFonts w:hint="eastAsia"/>
          <w:color w:val="000000"/>
          <w:szCs w:val="21"/>
          <w:shd w:val="clear" w:color="auto" w:fill="FFFFFF"/>
        </w:rPr>
        <w:t>售后服务承诺书）</w:t>
      </w:r>
      <w:r>
        <w:rPr>
          <w:rFonts w:ascii="宋体" w:hAnsi="宋体" w:cs="宋体" w:hint="eastAsia"/>
          <w:bCs/>
          <w:szCs w:val="21"/>
        </w:rPr>
        <w:t>；</w:t>
      </w:r>
    </w:p>
    <w:p w:rsidR="00EF28C6" w:rsidRDefault="00EF28C6" w:rsidP="00EF28C6">
      <w:pPr>
        <w:adjustRightInd w:val="0"/>
        <w:snapToGrid w:val="0"/>
        <w:spacing w:line="360" w:lineRule="auto"/>
        <w:ind w:firstLineChars="246" w:firstLine="517"/>
        <w:rPr>
          <w:color w:val="000000"/>
        </w:rPr>
      </w:pPr>
      <w:r>
        <w:rPr>
          <w:rFonts w:hint="eastAsia"/>
          <w:color w:val="000000"/>
        </w:rPr>
        <w:t>4</w:t>
      </w:r>
      <w:r>
        <w:rPr>
          <w:rFonts w:hint="eastAsia"/>
          <w:color w:val="000000"/>
        </w:rPr>
        <w:t>、具有企业注册地或项目所在地检察机关出具的无行贿犯罪档案查询证明；</w:t>
      </w:r>
    </w:p>
    <w:p w:rsidR="00EF28C6" w:rsidRDefault="00EF28C6" w:rsidP="00EF28C6">
      <w:pPr>
        <w:adjustRightInd w:val="0"/>
        <w:snapToGrid w:val="0"/>
        <w:spacing w:line="360" w:lineRule="auto"/>
        <w:ind w:firstLineChars="246" w:firstLine="517"/>
        <w:rPr>
          <w:color w:val="000000"/>
        </w:rPr>
      </w:pPr>
      <w:r>
        <w:rPr>
          <w:rFonts w:hint="eastAsia"/>
          <w:color w:val="000000"/>
        </w:rPr>
        <w:t>5</w:t>
      </w:r>
      <w:r>
        <w:rPr>
          <w:rFonts w:hint="eastAsia"/>
          <w:color w:val="000000"/>
        </w:rPr>
        <w:t>、提供企业自</w:t>
      </w:r>
      <w:r>
        <w:rPr>
          <w:rFonts w:hint="eastAsia"/>
          <w:color w:val="000000"/>
        </w:rPr>
        <w:t>2015</w:t>
      </w:r>
      <w:r>
        <w:rPr>
          <w:rFonts w:hint="eastAsia"/>
          <w:color w:val="000000"/>
        </w:rPr>
        <w:t>年</w:t>
      </w:r>
      <w:r>
        <w:rPr>
          <w:rFonts w:hint="eastAsia"/>
          <w:color w:val="000000"/>
        </w:rPr>
        <w:t>1</w:t>
      </w:r>
      <w:r>
        <w:rPr>
          <w:rFonts w:hint="eastAsia"/>
          <w:color w:val="000000"/>
        </w:rPr>
        <w:t>月以来类似供货业绩合同一份；</w:t>
      </w:r>
    </w:p>
    <w:p w:rsidR="00EF28C6" w:rsidRDefault="00EF28C6" w:rsidP="00EF28C6">
      <w:pPr>
        <w:adjustRightInd w:val="0"/>
        <w:snapToGrid w:val="0"/>
        <w:spacing w:line="360" w:lineRule="auto"/>
        <w:ind w:firstLineChars="246" w:firstLine="517"/>
        <w:rPr>
          <w:color w:val="000000"/>
        </w:rPr>
      </w:pPr>
      <w:r>
        <w:rPr>
          <w:rFonts w:hint="eastAsia"/>
          <w:color w:val="000000"/>
        </w:rPr>
        <w:t>6</w:t>
      </w:r>
      <w:r>
        <w:rPr>
          <w:rFonts w:hint="eastAsia"/>
          <w:color w:val="000000"/>
        </w:rPr>
        <w:t>、</w:t>
      </w:r>
      <w:r w:rsidRPr="00F530B1">
        <w:rPr>
          <w:rFonts w:hint="eastAsia"/>
          <w:lang w:bidi="en-US"/>
        </w:rPr>
        <w:t>具有良好的银行</w:t>
      </w:r>
      <w:r w:rsidRPr="00F530B1">
        <w:rPr>
          <w:rFonts w:hint="eastAsia"/>
        </w:rPr>
        <w:t>资信证明，</w:t>
      </w:r>
      <w:r w:rsidRPr="00F530B1">
        <w:rPr>
          <w:rFonts w:hint="eastAsia"/>
          <w:szCs w:val="21"/>
          <w:shd w:val="clear" w:color="auto" w:fill="FFFFFF"/>
        </w:rPr>
        <w:t>近</w:t>
      </w:r>
      <w:r w:rsidRPr="00F530B1">
        <w:rPr>
          <w:rFonts w:ascii="微软雅黑" w:eastAsia="微软雅黑" w:hAnsi="微软雅黑"/>
          <w:sz w:val="18"/>
          <w:szCs w:val="18"/>
          <w:shd w:val="clear" w:color="auto" w:fill="FFFFFF"/>
        </w:rPr>
        <w:t>3</w:t>
      </w:r>
      <w:r w:rsidRPr="00F530B1">
        <w:rPr>
          <w:rFonts w:hint="eastAsia"/>
          <w:szCs w:val="21"/>
          <w:shd w:val="clear" w:color="auto" w:fill="FFFFFF"/>
        </w:rPr>
        <w:t>年内在经营活动中没有重大违法记录书面声明</w:t>
      </w:r>
      <w:r w:rsidRPr="00F530B1">
        <w:rPr>
          <w:rFonts w:hint="eastAsia"/>
        </w:rPr>
        <w:t>；</w:t>
      </w:r>
    </w:p>
    <w:p w:rsidR="00EF28C6" w:rsidRDefault="00EF28C6" w:rsidP="00EF28C6">
      <w:pPr>
        <w:adjustRightInd w:val="0"/>
        <w:snapToGrid w:val="0"/>
        <w:spacing w:line="360" w:lineRule="auto"/>
        <w:ind w:firstLineChars="246" w:firstLine="517"/>
        <w:rPr>
          <w:color w:val="000000"/>
        </w:rPr>
      </w:pPr>
      <w:r>
        <w:rPr>
          <w:rFonts w:hint="eastAsia"/>
          <w:color w:val="000000"/>
        </w:rPr>
        <w:t>7</w:t>
      </w:r>
      <w:r>
        <w:rPr>
          <w:rFonts w:hint="eastAsia"/>
          <w:color w:val="000000"/>
        </w:rPr>
        <w:t>、</w:t>
      </w:r>
      <w:r>
        <w:rPr>
          <w:rFonts w:hint="eastAsia"/>
          <w:color w:val="000000"/>
          <w:szCs w:val="21"/>
          <w:shd w:val="clear" w:color="auto" w:fill="FFFFFF"/>
        </w:rPr>
        <w:t>提供信用中国网</w:t>
      </w:r>
      <w:r>
        <w:rPr>
          <w:rFonts w:hint="eastAsia"/>
          <w:color w:val="000000"/>
          <w:szCs w:val="21"/>
          <w:shd w:val="clear" w:color="auto" w:fill="FFFFFF"/>
        </w:rPr>
        <w:t xml:space="preserve"> </w:t>
      </w:r>
      <w:r>
        <w:rPr>
          <w:rFonts w:hint="eastAsia"/>
          <w:color w:val="000000"/>
          <w:szCs w:val="21"/>
          <w:shd w:val="clear" w:color="auto" w:fill="FFFFFF"/>
        </w:rPr>
        <w:t>“失信被执行人”和“重大税收违法案件当事人名单”，中国政府采购网“政府采购严重违法失信行为名单”查询结果页面截图加盖报名单位公章；若有不良记录报名无效，执行财库</w:t>
      </w:r>
      <w:r>
        <w:rPr>
          <w:rFonts w:cs="Calibri"/>
          <w:color w:val="000000"/>
          <w:szCs w:val="21"/>
          <w:shd w:val="clear" w:color="auto" w:fill="FFFFFF"/>
        </w:rPr>
        <w:t>[2016]125</w:t>
      </w:r>
      <w:r>
        <w:rPr>
          <w:rFonts w:hint="eastAsia"/>
          <w:color w:val="000000"/>
          <w:szCs w:val="21"/>
          <w:shd w:val="clear" w:color="auto" w:fill="FFFFFF"/>
        </w:rPr>
        <w:t>号文。</w:t>
      </w:r>
    </w:p>
    <w:p w:rsidR="00EF28C6" w:rsidRDefault="00EF28C6" w:rsidP="00EF28C6">
      <w:pPr>
        <w:adjustRightInd w:val="0"/>
        <w:snapToGrid w:val="0"/>
        <w:spacing w:line="360" w:lineRule="auto"/>
        <w:ind w:firstLineChars="246" w:firstLine="517"/>
        <w:rPr>
          <w:color w:val="000000"/>
        </w:rPr>
      </w:pPr>
      <w:r>
        <w:rPr>
          <w:rFonts w:hint="eastAsia"/>
          <w:color w:val="000000"/>
          <w:szCs w:val="21"/>
          <w:shd w:val="clear" w:color="auto" w:fill="FFFFFF"/>
        </w:rPr>
        <w:t>8</w:t>
      </w:r>
      <w:r>
        <w:rPr>
          <w:rFonts w:hint="eastAsia"/>
          <w:color w:val="000000"/>
          <w:szCs w:val="21"/>
          <w:shd w:val="clear" w:color="auto" w:fill="FFFFFF"/>
        </w:rPr>
        <w:t>、</w:t>
      </w:r>
      <w:r>
        <w:rPr>
          <w:rFonts w:hint="eastAsia"/>
          <w:color w:val="000000"/>
        </w:rPr>
        <w:t>本项目不接受联合体报名。</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四、报名、谈判文件出售信息：</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1</w:t>
      </w:r>
      <w:r>
        <w:rPr>
          <w:rFonts w:hint="eastAsia"/>
          <w:szCs w:val="21"/>
        </w:rPr>
        <w:t>、报名及谈判文件获取时间：</w:t>
      </w:r>
      <w:r>
        <w:rPr>
          <w:rFonts w:hint="eastAsia"/>
          <w:szCs w:val="21"/>
        </w:rPr>
        <w:t>2017</w:t>
      </w:r>
      <w:r>
        <w:rPr>
          <w:rFonts w:hint="eastAsia"/>
          <w:szCs w:val="21"/>
        </w:rPr>
        <w:t>年</w:t>
      </w:r>
      <w:r w:rsidR="00935D77">
        <w:rPr>
          <w:rFonts w:hint="eastAsia"/>
          <w:szCs w:val="21"/>
        </w:rPr>
        <w:t>5</w:t>
      </w:r>
      <w:r>
        <w:rPr>
          <w:rFonts w:hint="eastAsia"/>
          <w:szCs w:val="21"/>
        </w:rPr>
        <w:t>月</w:t>
      </w:r>
      <w:r w:rsidR="00833094">
        <w:rPr>
          <w:rFonts w:hint="eastAsia"/>
          <w:szCs w:val="21"/>
        </w:rPr>
        <w:t>5</w:t>
      </w:r>
      <w:r>
        <w:rPr>
          <w:rFonts w:hint="eastAsia"/>
          <w:szCs w:val="21"/>
        </w:rPr>
        <w:t>日</w:t>
      </w:r>
      <w:r w:rsidR="00534170">
        <w:rPr>
          <w:rFonts w:hint="eastAsia"/>
          <w:szCs w:val="21"/>
        </w:rPr>
        <w:t>00</w:t>
      </w:r>
      <w:r w:rsidRPr="009C408A">
        <w:rPr>
          <w:rFonts w:hint="eastAsia"/>
          <w:szCs w:val="21"/>
        </w:rPr>
        <w:t xml:space="preserve"> </w:t>
      </w:r>
      <w:r w:rsidRPr="009C408A">
        <w:rPr>
          <w:rFonts w:hint="eastAsia"/>
          <w:szCs w:val="21"/>
        </w:rPr>
        <w:t>时</w:t>
      </w:r>
      <w:proofErr w:type="gramStart"/>
      <w:r w:rsidRPr="009C408A">
        <w:rPr>
          <w:rFonts w:hint="eastAsia"/>
          <w:szCs w:val="21"/>
        </w:rPr>
        <w:t>00</w:t>
      </w:r>
      <w:r w:rsidRPr="009C408A">
        <w:rPr>
          <w:rFonts w:hint="eastAsia"/>
          <w:szCs w:val="21"/>
        </w:rPr>
        <w:t>分整</w:t>
      </w:r>
      <w:r>
        <w:rPr>
          <w:rFonts w:hint="eastAsia"/>
          <w:szCs w:val="21"/>
        </w:rPr>
        <w:t>至</w:t>
      </w:r>
      <w:r w:rsidR="000F0716">
        <w:rPr>
          <w:rFonts w:hint="eastAsia"/>
          <w:szCs w:val="21"/>
        </w:rPr>
        <w:t>2017</w:t>
      </w:r>
      <w:r w:rsidR="000F0716">
        <w:rPr>
          <w:rFonts w:hint="eastAsia"/>
          <w:szCs w:val="21"/>
        </w:rPr>
        <w:t>年</w:t>
      </w:r>
      <w:r w:rsidR="00935D77">
        <w:rPr>
          <w:rFonts w:hint="eastAsia"/>
          <w:szCs w:val="21"/>
        </w:rPr>
        <w:t>5</w:t>
      </w:r>
      <w:r>
        <w:rPr>
          <w:rFonts w:hint="eastAsia"/>
          <w:szCs w:val="21"/>
        </w:rPr>
        <w:t>月</w:t>
      </w:r>
      <w:r w:rsidR="00833094">
        <w:rPr>
          <w:rFonts w:hint="eastAsia"/>
          <w:szCs w:val="21"/>
        </w:rPr>
        <w:t>9</w:t>
      </w:r>
      <w:r>
        <w:rPr>
          <w:rFonts w:hint="eastAsia"/>
          <w:szCs w:val="21"/>
        </w:rPr>
        <w:t>日</w:t>
      </w:r>
      <w:r w:rsidR="00534170">
        <w:rPr>
          <w:rFonts w:hint="eastAsia"/>
          <w:szCs w:val="21"/>
        </w:rPr>
        <w:t>23</w:t>
      </w:r>
      <w:r w:rsidRPr="009C408A">
        <w:rPr>
          <w:rFonts w:hint="cs"/>
          <w:szCs w:val="21"/>
        </w:rPr>
        <w:t>时</w:t>
      </w:r>
      <w:r w:rsidR="00534170">
        <w:rPr>
          <w:rFonts w:hint="eastAsia"/>
          <w:szCs w:val="21"/>
        </w:rPr>
        <w:t>59</w:t>
      </w:r>
      <w:r w:rsidRPr="009C408A">
        <w:rPr>
          <w:rFonts w:hint="cs"/>
          <w:szCs w:val="21"/>
        </w:rPr>
        <w:t>分</w:t>
      </w:r>
      <w:proofErr w:type="gramEnd"/>
      <w:r w:rsidRPr="009C408A">
        <w:rPr>
          <w:rFonts w:hint="cs"/>
          <w:szCs w:val="21"/>
        </w:rPr>
        <w:t>整</w:t>
      </w:r>
      <w:r>
        <w:rPr>
          <w:rFonts w:hint="eastAsia"/>
          <w:szCs w:val="21"/>
        </w:rPr>
        <w:t>；</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2</w:t>
      </w:r>
      <w:r w:rsidRPr="009C408A">
        <w:rPr>
          <w:rFonts w:hint="cs"/>
          <w:szCs w:val="21"/>
        </w:rPr>
        <w:t>、报名方法：本项目只接受网上报名，不接受其它形式报名。潜在投标人报名需凭</w:t>
      </w:r>
      <w:r w:rsidRPr="009C408A">
        <w:rPr>
          <w:rFonts w:hint="cs"/>
          <w:szCs w:val="21"/>
        </w:rPr>
        <w:t>CA</w:t>
      </w:r>
      <w:r w:rsidRPr="009C408A">
        <w:rPr>
          <w:rFonts w:hint="cs"/>
          <w:szCs w:val="21"/>
        </w:rPr>
        <w:t>数字证书通过平顶山市公共资源交易中心网（网址：</w:t>
      </w:r>
      <w:hyperlink r:id="rId7" w:history="1">
        <w:r w:rsidRPr="009C408A">
          <w:rPr>
            <w:rStyle w:val="a5"/>
            <w:szCs w:val="21"/>
          </w:rPr>
          <w:t>http://www.pdsggzy.com/</w:t>
        </w:r>
      </w:hyperlink>
      <w:r w:rsidRPr="009C408A">
        <w:rPr>
          <w:rFonts w:hint="cs"/>
          <w:szCs w:val="21"/>
        </w:rPr>
        <w:t>）</w:t>
      </w:r>
      <w:r w:rsidRPr="009C408A">
        <w:rPr>
          <w:rFonts w:hint="cs"/>
          <w:szCs w:val="21"/>
        </w:rPr>
        <w:t>“</w:t>
      </w:r>
      <w:r w:rsidRPr="009C408A">
        <w:rPr>
          <w:rFonts w:hint="eastAsia"/>
          <w:szCs w:val="21"/>
        </w:rPr>
        <w:t>供应商</w:t>
      </w:r>
      <w:r w:rsidRPr="009C408A">
        <w:rPr>
          <w:rFonts w:hint="cs"/>
          <w:szCs w:val="21"/>
        </w:rPr>
        <w:t>登录</w:t>
      </w:r>
      <w:r w:rsidRPr="009C408A">
        <w:rPr>
          <w:rFonts w:hint="cs"/>
          <w:szCs w:val="21"/>
        </w:rPr>
        <w:t>”</w:t>
      </w:r>
      <w:r w:rsidRPr="009C408A">
        <w:rPr>
          <w:rFonts w:hint="cs"/>
          <w:szCs w:val="21"/>
        </w:rPr>
        <w:t>入口进入交易系统进行报名。具体操作请查看以下链接：</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lastRenderedPageBreak/>
        <w:t>链接地址：</w:t>
      </w:r>
      <w:hyperlink r:id="rId8" w:history="1">
        <w:r w:rsidRPr="009C408A">
          <w:rPr>
            <w:rStyle w:val="a5"/>
            <w:szCs w:val="21"/>
          </w:rPr>
          <w:t>http://www.pdsggzy.com/fwzn/11020.jhtml</w:t>
        </w:r>
      </w:hyperlink>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办理</w:t>
      </w:r>
      <w:r w:rsidRPr="009C408A">
        <w:rPr>
          <w:rFonts w:hint="cs"/>
          <w:szCs w:val="21"/>
        </w:rPr>
        <w:t>CA</w:t>
      </w:r>
      <w:r w:rsidRPr="009C408A">
        <w:rPr>
          <w:rFonts w:hint="cs"/>
          <w:szCs w:val="21"/>
        </w:rPr>
        <w:t>证书：</w:t>
      </w:r>
      <w:hyperlink r:id="rId9" w:history="1">
        <w:r w:rsidRPr="009C408A">
          <w:rPr>
            <w:rStyle w:val="a5"/>
            <w:szCs w:val="21"/>
          </w:rPr>
          <w:t>http://www.pdsggzy.com/tzgg/10814.jhtml</w:t>
        </w:r>
      </w:hyperlink>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3</w:t>
      </w:r>
      <w:r w:rsidRPr="009C408A">
        <w:rPr>
          <w:rFonts w:hint="cs"/>
          <w:szCs w:val="21"/>
        </w:rPr>
        <w:t>、</w:t>
      </w:r>
      <w:r w:rsidRPr="009C408A">
        <w:rPr>
          <w:rFonts w:hint="eastAsia"/>
          <w:szCs w:val="21"/>
        </w:rPr>
        <w:t>谈判文件</w:t>
      </w:r>
      <w:r w:rsidRPr="009C408A">
        <w:rPr>
          <w:rFonts w:hint="cs"/>
          <w:szCs w:val="21"/>
        </w:rPr>
        <w:t>的获取</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w:t>
      </w:r>
      <w:r w:rsidRPr="009C408A">
        <w:rPr>
          <w:rFonts w:hint="cs"/>
          <w:szCs w:val="21"/>
        </w:rPr>
        <w:t>1</w:t>
      </w:r>
      <w:r w:rsidRPr="009C408A">
        <w:rPr>
          <w:rFonts w:hint="cs"/>
          <w:szCs w:val="21"/>
        </w:rPr>
        <w:t>）</w:t>
      </w:r>
      <w:r w:rsidRPr="009C408A">
        <w:rPr>
          <w:rFonts w:hint="eastAsia"/>
          <w:szCs w:val="21"/>
        </w:rPr>
        <w:t>谈判文件</w:t>
      </w:r>
      <w:r w:rsidRPr="009C408A">
        <w:rPr>
          <w:rFonts w:hint="cs"/>
          <w:szCs w:val="21"/>
        </w:rPr>
        <w:t>出售时间：</w:t>
      </w:r>
      <w:proofErr w:type="gramStart"/>
      <w:r w:rsidRPr="009C408A">
        <w:rPr>
          <w:rFonts w:hint="eastAsia"/>
          <w:szCs w:val="21"/>
        </w:rPr>
        <w:t>2017</w:t>
      </w:r>
      <w:r w:rsidRPr="009C408A">
        <w:rPr>
          <w:rFonts w:hint="cs"/>
          <w:szCs w:val="21"/>
        </w:rPr>
        <w:t>年</w:t>
      </w:r>
      <w:r w:rsidR="00935D77">
        <w:rPr>
          <w:rFonts w:hint="eastAsia"/>
          <w:szCs w:val="21"/>
        </w:rPr>
        <w:t>5</w:t>
      </w:r>
      <w:r w:rsidRPr="009C408A">
        <w:rPr>
          <w:rFonts w:hint="cs"/>
          <w:szCs w:val="21"/>
        </w:rPr>
        <w:t>月</w:t>
      </w:r>
      <w:r w:rsidR="00833094">
        <w:rPr>
          <w:rFonts w:hint="eastAsia"/>
          <w:szCs w:val="21"/>
        </w:rPr>
        <w:t>5</w:t>
      </w:r>
      <w:r w:rsidRPr="009C408A">
        <w:rPr>
          <w:rFonts w:hint="cs"/>
          <w:szCs w:val="21"/>
        </w:rPr>
        <w:t>日</w:t>
      </w:r>
      <w:r w:rsidR="003303F8">
        <w:rPr>
          <w:rFonts w:hint="eastAsia"/>
          <w:szCs w:val="21"/>
        </w:rPr>
        <w:t>00</w:t>
      </w:r>
      <w:r w:rsidRPr="009C408A">
        <w:rPr>
          <w:rFonts w:hint="eastAsia"/>
          <w:szCs w:val="21"/>
        </w:rPr>
        <w:t>时</w:t>
      </w:r>
      <w:r w:rsidR="003303F8">
        <w:rPr>
          <w:rFonts w:hint="eastAsia"/>
          <w:szCs w:val="21"/>
        </w:rPr>
        <w:t>00</w:t>
      </w:r>
      <w:r w:rsidRPr="009C408A">
        <w:rPr>
          <w:rFonts w:hint="eastAsia"/>
          <w:szCs w:val="21"/>
        </w:rPr>
        <w:t>分整</w:t>
      </w:r>
      <w:r w:rsidRPr="009C408A">
        <w:rPr>
          <w:rFonts w:hint="cs"/>
          <w:szCs w:val="21"/>
        </w:rPr>
        <w:t>至</w:t>
      </w:r>
      <w:r w:rsidRPr="009C408A">
        <w:rPr>
          <w:rFonts w:hint="eastAsia"/>
          <w:szCs w:val="21"/>
        </w:rPr>
        <w:t>2017</w:t>
      </w:r>
      <w:r w:rsidRPr="009C408A">
        <w:rPr>
          <w:rFonts w:hint="cs"/>
          <w:szCs w:val="21"/>
        </w:rPr>
        <w:t>年</w:t>
      </w:r>
      <w:r w:rsidR="00935D77">
        <w:rPr>
          <w:rFonts w:hint="eastAsia"/>
          <w:szCs w:val="21"/>
        </w:rPr>
        <w:t>5</w:t>
      </w:r>
      <w:r w:rsidRPr="009C408A">
        <w:rPr>
          <w:rFonts w:hint="cs"/>
          <w:szCs w:val="21"/>
        </w:rPr>
        <w:t>月</w:t>
      </w:r>
      <w:r w:rsidR="00833094">
        <w:rPr>
          <w:rFonts w:hint="eastAsia"/>
          <w:szCs w:val="21"/>
        </w:rPr>
        <w:t>9</w:t>
      </w:r>
      <w:r w:rsidRPr="009C408A">
        <w:rPr>
          <w:rFonts w:hint="cs"/>
          <w:szCs w:val="21"/>
        </w:rPr>
        <w:t>日</w:t>
      </w:r>
      <w:r w:rsidR="003303F8">
        <w:rPr>
          <w:rFonts w:hint="eastAsia"/>
          <w:szCs w:val="21"/>
        </w:rPr>
        <w:t>23</w:t>
      </w:r>
      <w:r w:rsidRPr="009C408A">
        <w:rPr>
          <w:rFonts w:hint="cs"/>
          <w:szCs w:val="21"/>
        </w:rPr>
        <w:t>时</w:t>
      </w:r>
      <w:r w:rsidR="003303F8">
        <w:rPr>
          <w:rFonts w:hint="eastAsia"/>
          <w:szCs w:val="21"/>
        </w:rPr>
        <w:t>59</w:t>
      </w:r>
      <w:r w:rsidRPr="009C408A">
        <w:rPr>
          <w:rFonts w:hint="cs"/>
          <w:szCs w:val="21"/>
        </w:rPr>
        <w:t>分</w:t>
      </w:r>
      <w:proofErr w:type="gramEnd"/>
      <w:r w:rsidRPr="009C408A">
        <w:rPr>
          <w:rFonts w:hint="cs"/>
          <w:szCs w:val="21"/>
        </w:rPr>
        <w:t>整。</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w:t>
      </w:r>
      <w:r w:rsidRPr="009C408A">
        <w:rPr>
          <w:rFonts w:hint="cs"/>
          <w:szCs w:val="21"/>
        </w:rPr>
        <w:t>2</w:t>
      </w:r>
      <w:r w:rsidRPr="009C408A">
        <w:rPr>
          <w:rFonts w:hint="cs"/>
          <w:szCs w:val="21"/>
        </w:rPr>
        <w:t>）</w:t>
      </w:r>
      <w:r w:rsidRPr="009C408A">
        <w:rPr>
          <w:rFonts w:hint="eastAsia"/>
          <w:szCs w:val="21"/>
        </w:rPr>
        <w:t>谈判文件</w:t>
      </w:r>
      <w:r w:rsidRPr="009C408A">
        <w:rPr>
          <w:rFonts w:hint="cs"/>
          <w:szCs w:val="21"/>
        </w:rPr>
        <w:t>售价人民币</w:t>
      </w:r>
      <w:r w:rsidRPr="009C408A">
        <w:rPr>
          <w:rFonts w:hint="eastAsia"/>
          <w:szCs w:val="21"/>
          <w:u w:val="single"/>
        </w:rPr>
        <w:t>500</w:t>
      </w:r>
      <w:r w:rsidRPr="009C408A">
        <w:rPr>
          <w:rFonts w:hint="cs"/>
          <w:szCs w:val="21"/>
        </w:rPr>
        <w:t>元，售后不退。</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w:t>
      </w:r>
      <w:r w:rsidRPr="009C408A">
        <w:rPr>
          <w:rFonts w:hint="cs"/>
          <w:szCs w:val="21"/>
        </w:rPr>
        <w:t>3</w:t>
      </w:r>
      <w:r w:rsidRPr="009C408A">
        <w:rPr>
          <w:rFonts w:hint="cs"/>
          <w:szCs w:val="21"/>
        </w:rPr>
        <w:t>）缴费方式：转账或电汇支付</w:t>
      </w:r>
      <w:r w:rsidRPr="009C408A">
        <w:rPr>
          <w:rFonts w:hint="eastAsia"/>
          <w:szCs w:val="21"/>
        </w:rPr>
        <w:t>谈判文件</w:t>
      </w:r>
      <w:r w:rsidRPr="009C408A">
        <w:rPr>
          <w:rFonts w:hint="cs"/>
          <w:szCs w:val="21"/>
        </w:rPr>
        <w:t>费到指定账户。</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支付账户名称必须和投标人名称一致且已在平顶山市公共资源交易投标人（供应商）库中录入的账户（</w:t>
      </w:r>
      <w:r w:rsidRPr="009C408A">
        <w:rPr>
          <w:rFonts w:hint="eastAsia"/>
          <w:szCs w:val="21"/>
        </w:rPr>
        <w:t>基本户或一般户均可，</w:t>
      </w:r>
      <w:r w:rsidRPr="009C408A">
        <w:rPr>
          <w:rFonts w:hint="cs"/>
          <w:szCs w:val="21"/>
        </w:rPr>
        <w:t>不支持结算卡支付）</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w:t>
      </w:r>
      <w:r w:rsidRPr="009C408A">
        <w:rPr>
          <w:rFonts w:hint="cs"/>
          <w:szCs w:val="21"/>
        </w:rPr>
        <w:t>4</w:t>
      </w:r>
      <w:r w:rsidRPr="009C408A">
        <w:rPr>
          <w:rFonts w:hint="cs"/>
          <w:szCs w:val="21"/>
        </w:rPr>
        <w:t>）汇入账户和帐号：</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收款单位全称：平顶山市公共资源交易中心</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账</w:t>
      </w:r>
      <w:r w:rsidRPr="009C408A">
        <w:rPr>
          <w:rFonts w:hint="cs"/>
          <w:szCs w:val="21"/>
        </w:rPr>
        <w:t xml:space="preserve"> </w:t>
      </w:r>
      <w:r w:rsidRPr="009C408A">
        <w:rPr>
          <w:rFonts w:hint="cs"/>
          <w:szCs w:val="21"/>
        </w:rPr>
        <w:t>号：</w:t>
      </w:r>
      <w:r w:rsidRPr="009C408A">
        <w:rPr>
          <w:rFonts w:hint="eastAsia"/>
          <w:szCs w:val="21"/>
        </w:rPr>
        <w:t>6013301012010093076</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开户银行：</w:t>
      </w:r>
      <w:r w:rsidRPr="009C408A">
        <w:rPr>
          <w:rFonts w:hint="eastAsia"/>
          <w:szCs w:val="21"/>
        </w:rPr>
        <w:t>平顶山银行行政中心支行</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w:t>
      </w:r>
      <w:r w:rsidRPr="009C408A">
        <w:rPr>
          <w:rFonts w:hint="cs"/>
          <w:szCs w:val="21"/>
        </w:rPr>
        <w:t>5</w:t>
      </w:r>
      <w:r w:rsidRPr="009C408A">
        <w:rPr>
          <w:rFonts w:hint="cs"/>
          <w:szCs w:val="21"/>
        </w:rPr>
        <w:t>）潜在投标人网上报名、</w:t>
      </w:r>
      <w:r w:rsidRPr="009C408A">
        <w:rPr>
          <w:rFonts w:hint="eastAsia"/>
          <w:szCs w:val="21"/>
        </w:rPr>
        <w:t>谈判文件</w:t>
      </w:r>
      <w:r w:rsidRPr="009C408A">
        <w:rPr>
          <w:rFonts w:hint="cs"/>
          <w:szCs w:val="21"/>
        </w:rPr>
        <w:t>费转账成功后，须在平顶山市公共资源电子化交易系统中，将</w:t>
      </w:r>
      <w:r w:rsidRPr="009C408A">
        <w:rPr>
          <w:rFonts w:hint="eastAsia"/>
          <w:szCs w:val="21"/>
        </w:rPr>
        <w:t>谈判文件</w:t>
      </w:r>
      <w:r w:rsidRPr="009C408A">
        <w:rPr>
          <w:rFonts w:hint="cs"/>
          <w:szCs w:val="21"/>
        </w:rPr>
        <w:t>费成功绑定至所投项目和标段，之后方可下载谈判文件（谈判文件中包含图纸、清单等投标所需一切内容），纸质谈判文件不再出售。具体操作请查看以下链接：</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链接地址：</w:t>
      </w:r>
      <w:r w:rsidRPr="009C408A">
        <w:rPr>
          <w:szCs w:val="21"/>
        </w:rPr>
        <w:t>http://www.pdsggzy.com/fwzn/11597.jhtml</w:t>
      </w:r>
    </w:p>
    <w:p w:rsidR="00EF28C6" w:rsidRPr="009C408A" w:rsidRDefault="00EF28C6" w:rsidP="00EF28C6">
      <w:pPr>
        <w:adjustRightInd w:val="0"/>
        <w:snapToGrid w:val="0"/>
        <w:spacing w:line="360" w:lineRule="auto"/>
        <w:ind w:right="108" w:firstLineChars="196" w:firstLine="412"/>
        <w:jc w:val="left"/>
        <w:rPr>
          <w:szCs w:val="21"/>
        </w:rPr>
      </w:pPr>
      <w:r w:rsidRPr="009C408A">
        <w:rPr>
          <w:rFonts w:hint="cs"/>
          <w:szCs w:val="21"/>
        </w:rPr>
        <w:t>注：考虑到人为操作和跨行转账时间延误等因素，谈判文件费绑定工作的截止时间为开始报名起至报名截止时间后两天，请投标人尽早进行</w:t>
      </w:r>
      <w:r w:rsidRPr="009C408A">
        <w:rPr>
          <w:rFonts w:hint="eastAsia"/>
          <w:szCs w:val="21"/>
        </w:rPr>
        <w:t>谈判文件</w:t>
      </w:r>
      <w:r w:rsidRPr="009C408A">
        <w:rPr>
          <w:rFonts w:hint="cs"/>
          <w:szCs w:val="21"/>
        </w:rPr>
        <w:t>费绑定工作。</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五、谈判响应文件递交信息：</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1</w:t>
      </w:r>
      <w:r>
        <w:rPr>
          <w:rFonts w:hint="eastAsia"/>
          <w:szCs w:val="21"/>
        </w:rPr>
        <w:t>、谈判响应文件递交截止时间：</w:t>
      </w:r>
      <w:r>
        <w:rPr>
          <w:rFonts w:hint="eastAsia"/>
          <w:szCs w:val="21"/>
        </w:rPr>
        <w:t>2017</w:t>
      </w:r>
      <w:r>
        <w:rPr>
          <w:rFonts w:hint="eastAsia"/>
          <w:szCs w:val="21"/>
        </w:rPr>
        <w:t>年</w:t>
      </w:r>
      <w:r w:rsidR="00833094">
        <w:rPr>
          <w:rFonts w:hint="eastAsia"/>
          <w:szCs w:val="21"/>
        </w:rPr>
        <w:t>5</w:t>
      </w:r>
      <w:r>
        <w:rPr>
          <w:rFonts w:hint="eastAsia"/>
          <w:szCs w:val="21"/>
        </w:rPr>
        <w:t>月</w:t>
      </w:r>
      <w:r w:rsidR="00833094">
        <w:rPr>
          <w:rFonts w:hint="eastAsia"/>
          <w:szCs w:val="21"/>
        </w:rPr>
        <w:t>25</w:t>
      </w:r>
      <w:r>
        <w:rPr>
          <w:rFonts w:hint="eastAsia"/>
          <w:szCs w:val="21"/>
        </w:rPr>
        <w:t>日</w:t>
      </w:r>
      <w:r w:rsidR="00833094">
        <w:rPr>
          <w:rFonts w:hint="eastAsia"/>
          <w:szCs w:val="21"/>
        </w:rPr>
        <w:t>10</w:t>
      </w:r>
      <w:r>
        <w:rPr>
          <w:rFonts w:hint="eastAsia"/>
          <w:szCs w:val="21"/>
        </w:rPr>
        <w:t>时</w:t>
      </w:r>
      <w:r w:rsidR="00833094">
        <w:rPr>
          <w:rFonts w:hint="eastAsia"/>
          <w:szCs w:val="21"/>
        </w:rPr>
        <w:t>00</w:t>
      </w:r>
      <w:r>
        <w:rPr>
          <w:rFonts w:hint="eastAsia"/>
          <w:szCs w:val="21"/>
        </w:rPr>
        <w:t>分</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2</w:t>
      </w:r>
      <w:r>
        <w:rPr>
          <w:rFonts w:hint="eastAsia"/>
          <w:szCs w:val="21"/>
        </w:rPr>
        <w:t>、谈判响应文件递交地点：平顶山市公共资源交易中心</w:t>
      </w:r>
    </w:p>
    <w:p w:rsidR="00EF28C6" w:rsidRPr="00E159B0" w:rsidRDefault="00EF28C6" w:rsidP="00EF28C6">
      <w:pPr>
        <w:adjustRightInd w:val="0"/>
        <w:snapToGrid w:val="0"/>
        <w:spacing w:line="360" w:lineRule="auto"/>
        <w:ind w:right="108" w:firstLineChars="196" w:firstLine="412"/>
        <w:jc w:val="left"/>
        <w:rPr>
          <w:szCs w:val="21"/>
        </w:rPr>
      </w:pPr>
      <w:r w:rsidRPr="00E159B0">
        <w:rPr>
          <w:rFonts w:hint="eastAsia"/>
          <w:szCs w:val="21"/>
        </w:rPr>
        <w:t>3</w:t>
      </w:r>
      <w:r w:rsidRPr="00E159B0">
        <w:rPr>
          <w:rFonts w:hint="eastAsia"/>
          <w:szCs w:val="21"/>
        </w:rPr>
        <w:t>、逾期送达的或者未送达指定地点的谈判响应文件，采购人不予受理；</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六、谈判公告发布媒介：</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本谈判公告在</w:t>
      </w:r>
      <w:r>
        <w:rPr>
          <w:rFonts w:hint="eastAsia"/>
          <w:color w:val="000000"/>
          <w:szCs w:val="21"/>
          <w:shd w:val="clear" w:color="auto" w:fill="FFFFFF"/>
        </w:rPr>
        <w:t>《河南省政府采购网》、《平顶山市政府采购网》、《河南省公共资源交易公共服务平台》及《平顶山市公共资源交易网》</w:t>
      </w:r>
      <w:r>
        <w:rPr>
          <w:rFonts w:hint="eastAsia"/>
          <w:szCs w:val="21"/>
        </w:rPr>
        <w:t>上同时发布。</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七、本次招标联系事项：</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采购人：平顶山市湛河区环境卫生管理局</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采购代理机构：驰远工程管理有限公司</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联系人：</w:t>
      </w:r>
      <w:r>
        <w:rPr>
          <w:rFonts w:hint="eastAsia"/>
          <w:szCs w:val="21"/>
        </w:rPr>
        <w:t xml:space="preserve"> </w:t>
      </w:r>
      <w:r>
        <w:rPr>
          <w:rFonts w:hint="eastAsia"/>
          <w:szCs w:val="21"/>
        </w:rPr>
        <w:t>孙先生</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联系电话：</w:t>
      </w:r>
      <w:r>
        <w:rPr>
          <w:rFonts w:hint="eastAsia"/>
          <w:szCs w:val="21"/>
        </w:rPr>
        <w:t>0375-2888881  15937526189</w:t>
      </w:r>
    </w:p>
    <w:p w:rsidR="00EF28C6" w:rsidRDefault="00EF28C6" w:rsidP="00EF28C6">
      <w:pPr>
        <w:adjustRightInd w:val="0"/>
        <w:snapToGrid w:val="0"/>
        <w:spacing w:line="360" w:lineRule="auto"/>
        <w:ind w:right="108" w:firstLineChars="196" w:firstLine="412"/>
        <w:jc w:val="left"/>
        <w:rPr>
          <w:szCs w:val="21"/>
        </w:rPr>
      </w:pPr>
      <w:r>
        <w:rPr>
          <w:rFonts w:hint="eastAsia"/>
          <w:szCs w:val="21"/>
        </w:rPr>
        <w:t>联系地址：平顶山市建设路选煤设计研究院南配楼</w:t>
      </w:r>
      <w:r>
        <w:rPr>
          <w:rFonts w:hint="eastAsia"/>
          <w:szCs w:val="21"/>
        </w:rPr>
        <w:t>308</w:t>
      </w:r>
      <w:r>
        <w:rPr>
          <w:rFonts w:hint="eastAsia"/>
          <w:szCs w:val="21"/>
        </w:rPr>
        <w:t>室</w:t>
      </w:r>
      <w:r>
        <w:rPr>
          <w:rFonts w:hint="eastAsia"/>
          <w:szCs w:val="21"/>
        </w:rPr>
        <w:t xml:space="preserve">  </w:t>
      </w:r>
    </w:p>
    <w:bookmarkEnd w:id="0"/>
    <w:p w:rsidR="009C5D3B" w:rsidRDefault="00CA5925" w:rsidP="00EF28C6">
      <w:pPr>
        <w:adjustRightInd w:val="0"/>
        <w:snapToGrid w:val="0"/>
        <w:spacing w:line="360" w:lineRule="auto"/>
        <w:ind w:right="108"/>
        <w:jc w:val="left"/>
      </w:pPr>
      <w:r>
        <w:rPr>
          <w:rFonts w:hint="eastAsia"/>
          <w:szCs w:val="21"/>
        </w:rPr>
        <w:t xml:space="preserve">                                            </w:t>
      </w:r>
    </w:p>
    <w:sectPr w:rsidR="009C5D3B" w:rsidSect="007C2F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E92" w:rsidRDefault="008E5E92" w:rsidP="009C5D3B">
      <w:r>
        <w:separator/>
      </w:r>
    </w:p>
  </w:endnote>
  <w:endnote w:type="continuationSeparator" w:id="0">
    <w:p w:rsidR="008E5E92" w:rsidRDefault="008E5E92" w:rsidP="009C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E92" w:rsidRDefault="008E5E92" w:rsidP="009C5D3B">
      <w:r>
        <w:separator/>
      </w:r>
    </w:p>
  </w:footnote>
  <w:footnote w:type="continuationSeparator" w:id="0">
    <w:p w:rsidR="008E5E92" w:rsidRDefault="008E5E92" w:rsidP="009C5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D3B"/>
    <w:rsid w:val="00036BFE"/>
    <w:rsid w:val="000F0716"/>
    <w:rsid w:val="00117F35"/>
    <w:rsid w:val="0015604F"/>
    <w:rsid w:val="002826DB"/>
    <w:rsid w:val="003303F8"/>
    <w:rsid w:val="00383931"/>
    <w:rsid w:val="00464EEF"/>
    <w:rsid w:val="004A624E"/>
    <w:rsid w:val="00534170"/>
    <w:rsid w:val="00537DAF"/>
    <w:rsid w:val="005831D8"/>
    <w:rsid w:val="007C2FFB"/>
    <w:rsid w:val="00833094"/>
    <w:rsid w:val="008801AF"/>
    <w:rsid w:val="008E5E92"/>
    <w:rsid w:val="00935D77"/>
    <w:rsid w:val="009C5D3B"/>
    <w:rsid w:val="00A127A0"/>
    <w:rsid w:val="00C21C3B"/>
    <w:rsid w:val="00C37C7C"/>
    <w:rsid w:val="00C64BAC"/>
    <w:rsid w:val="00CA5925"/>
    <w:rsid w:val="00E56541"/>
    <w:rsid w:val="00EF28C6"/>
    <w:rsid w:val="00F04CA3"/>
    <w:rsid w:val="00FB4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D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5D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C5D3B"/>
    <w:rPr>
      <w:sz w:val="18"/>
      <w:szCs w:val="18"/>
    </w:rPr>
  </w:style>
  <w:style w:type="paragraph" w:styleId="a4">
    <w:name w:val="footer"/>
    <w:basedOn w:val="a"/>
    <w:link w:val="Char0"/>
    <w:uiPriority w:val="99"/>
    <w:unhideWhenUsed/>
    <w:rsid w:val="009C5D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C5D3B"/>
    <w:rPr>
      <w:sz w:val="18"/>
      <w:szCs w:val="18"/>
    </w:rPr>
  </w:style>
  <w:style w:type="character" w:styleId="a5">
    <w:name w:val="Hyperlink"/>
    <w:basedOn w:val="a0"/>
    <w:uiPriority w:val="99"/>
    <w:rsid w:val="00EF28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D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C5D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C5D3B"/>
    <w:rPr>
      <w:sz w:val="18"/>
      <w:szCs w:val="18"/>
    </w:rPr>
  </w:style>
  <w:style w:type="paragraph" w:styleId="a4">
    <w:name w:val="footer"/>
    <w:basedOn w:val="a"/>
    <w:link w:val="Char0"/>
    <w:uiPriority w:val="99"/>
    <w:unhideWhenUsed/>
    <w:rsid w:val="009C5D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C5D3B"/>
    <w:rPr>
      <w:sz w:val="18"/>
      <w:szCs w:val="18"/>
    </w:rPr>
  </w:style>
  <w:style w:type="character" w:styleId="a5">
    <w:name w:val="Hyperlink"/>
    <w:basedOn w:val="a0"/>
    <w:uiPriority w:val="99"/>
    <w:rsid w:val="00EF28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1692</Characters>
  <Application>Microsoft Office Word</Application>
  <DocSecurity>0</DocSecurity>
  <Lines>14</Lines>
  <Paragraphs>3</Paragraphs>
  <ScaleCrop>false</ScaleCrop>
  <Company>微软中国</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驰远工程管理有限公司:张离</cp:lastModifiedBy>
  <cp:revision>2</cp:revision>
  <cp:lastPrinted>2017-05-03T00:58:00Z</cp:lastPrinted>
  <dcterms:created xsi:type="dcterms:W3CDTF">2017-05-04T08:35:00Z</dcterms:created>
  <dcterms:modified xsi:type="dcterms:W3CDTF">2017-05-04T08:35:00Z</dcterms:modified>
</cp:coreProperties>
</file>