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B0" w:rsidRDefault="006A15F1">
      <w:pPr>
        <w:spacing w:beforeLines="50" w:before="156" w:afterLines="50" w:after="156" w:line="540" w:lineRule="exact"/>
        <w:jc w:val="center"/>
        <w:rPr>
          <w:rFonts w:ascii="宋体" w:hAnsi="宋体" w:cs="宋体"/>
          <w:b/>
          <w:bCs/>
          <w:color w:val="444444"/>
          <w:sz w:val="32"/>
          <w:szCs w:val="32"/>
        </w:rPr>
      </w:pPr>
      <w:r>
        <w:rPr>
          <w:rFonts w:ascii="宋体" w:hAnsi="宋体" w:cs="宋体" w:hint="eastAsia"/>
          <w:b/>
          <w:bCs/>
          <w:color w:val="444444"/>
          <w:sz w:val="32"/>
          <w:szCs w:val="32"/>
        </w:rPr>
        <w:t>鲁山县公路管理局关于</w:t>
      </w:r>
      <w:r>
        <w:rPr>
          <w:rFonts w:ascii="宋体" w:hAnsi="宋体" w:cs="宋体" w:hint="eastAsia"/>
          <w:b/>
          <w:bCs/>
          <w:color w:val="444444"/>
          <w:sz w:val="32"/>
          <w:szCs w:val="32"/>
        </w:rPr>
        <w:t>鲁山县三里河转盘至八里仓交叉口道路加宽改造工程</w:t>
      </w:r>
      <w:r>
        <w:rPr>
          <w:rFonts w:ascii="宋体" w:hAnsi="宋体" w:cs="宋体" w:hint="eastAsia"/>
          <w:b/>
          <w:bCs/>
          <w:color w:val="444444"/>
          <w:sz w:val="32"/>
          <w:szCs w:val="32"/>
        </w:rPr>
        <w:t>公开招标公告</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鲁山县三里河转盘至八里仓交叉口道路加宽改造工程</w:t>
      </w:r>
      <w:r>
        <w:rPr>
          <w:rFonts w:ascii="宋体" w:hAnsi="宋体" w:cs="宋体" w:hint="eastAsia"/>
          <w:color w:val="444444"/>
          <w:sz w:val="24"/>
        </w:rPr>
        <w:t>已经有关部门批准，招标人为鲁山县公路管理局。招标机构为河南天一工程管理有限公司。本项目已具备招标条件，现对该项目的施工和监理进行公开招标，欢迎符合条件的投标人报名参加。</w:t>
      </w:r>
    </w:p>
    <w:p w:rsidR="00704BB0" w:rsidRDefault="006A15F1" w:rsidP="006A15F1">
      <w:pPr>
        <w:spacing w:line="540" w:lineRule="exact"/>
        <w:ind w:firstLineChars="200" w:firstLine="482"/>
        <w:rPr>
          <w:rFonts w:ascii="宋体" w:hAnsi="宋体" w:cs="宋体"/>
          <w:b/>
          <w:bCs/>
          <w:color w:val="444444"/>
          <w:sz w:val="24"/>
        </w:rPr>
      </w:pPr>
      <w:r>
        <w:rPr>
          <w:rFonts w:ascii="宋体" w:hAnsi="宋体" w:cs="宋体" w:hint="eastAsia"/>
          <w:b/>
          <w:bCs/>
          <w:color w:val="444444"/>
          <w:sz w:val="24"/>
        </w:rPr>
        <w:t>一、项目名称及编号</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1</w:t>
      </w:r>
      <w:r>
        <w:rPr>
          <w:rFonts w:ascii="宋体" w:hAnsi="宋体" w:cs="宋体" w:hint="eastAsia"/>
          <w:color w:val="444444"/>
          <w:sz w:val="24"/>
        </w:rPr>
        <w:t>、项目名称：</w:t>
      </w:r>
      <w:r>
        <w:rPr>
          <w:rFonts w:ascii="宋体" w:hAnsi="宋体" w:cs="宋体" w:hint="eastAsia"/>
          <w:color w:val="444444"/>
          <w:sz w:val="24"/>
        </w:rPr>
        <w:t>鲁山县三里河转盘至八里仓交叉口道路加宽改造工程</w:t>
      </w:r>
    </w:p>
    <w:p w:rsidR="00704BB0" w:rsidRDefault="006A15F1">
      <w:pPr>
        <w:spacing w:line="540" w:lineRule="exact"/>
        <w:ind w:firstLineChars="200" w:firstLine="480"/>
        <w:rPr>
          <w:rFonts w:ascii="宋体" w:hAnsi="宋体" w:cs="宋体"/>
          <w:color w:val="FF0000"/>
          <w:sz w:val="24"/>
        </w:rPr>
      </w:pPr>
      <w:r>
        <w:rPr>
          <w:rFonts w:ascii="宋体" w:hAnsi="宋体" w:cs="宋体" w:hint="eastAsia"/>
          <w:color w:val="444444"/>
          <w:sz w:val="24"/>
        </w:rPr>
        <w:t>2</w:t>
      </w:r>
      <w:r>
        <w:rPr>
          <w:rFonts w:ascii="宋体" w:hAnsi="宋体" w:cs="宋体" w:hint="eastAsia"/>
          <w:color w:val="444444"/>
          <w:sz w:val="24"/>
        </w:rPr>
        <w:t>、项目编号：</w:t>
      </w:r>
      <w:r>
        <w:rPr>
          <w:rFonts w:ascii="宋体" w:hAnsi="宋体" w:cs="宋体" w:hint="eastAsia"/>
          <w:color w:val="444444"/>
          <w:sz w:val="24"/>
        </w:rPr>
        <w:t>LZC2017-Ag</w:t>
      </w:r>
      <w:r>
        <w:rPr>
          <w:rFonts w:ascii="宋体" w:hAnsi="宋体" w:cs="宋体" w:hint="eastAsia"/>
          <w:color w:val="444444"/>
          <w:sz w:val="24"/>
        </w:rPr>
        <w:t>051</w:t>
      </w:r>
    </w:p>
    <w:p w:rsidR="00704BB0" w:rsidRDefault="006A15F1" w:rsidP="006A15F1">
      <w:pPr>
        <w:spacing w:line="540" w:lineRule="exact"/>
        <w:ind w:firstLineChars="200" w:firstLine="482"/>
        <w:rPr>
          <w:rFonts w:ascii="宋体" w:hAnsi="宋体" w:cs="宋体"/>
          <w:b/>
          <w:bCs/>
          <w:color w:val="444444"/>
          <w:sz w:val="24"/>
        </w:rPr>
      </w:pPr>
      <w:r>
        <w:rPr>
          <w:rFonts w:ascii="宋体" w:hAnsi="宋体" w:cs="宋体" w:hint="eastAsia"/>
          <w:b/>
          <w:bCs/>
          <w:color w:val="444444"/>
          <w:sz w:val="24"/>
        </w:rPr>
        <w:t>二、项目简要说明</w:t>
      </w:r>
      <w:r>
        <w:rPr>
          <w:rFonts w:ascii="宋体" w:hAnsi="宋体" w:cs="宋体" w:hint="eastAsia"/>
          <w:b/>
          <w:bCs/>
          <w:color w:val="444444"/>
          <w:sz w:val="24"/>
        </w:rPr>
        <w:t xml:space="preserve"> </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1</w:t>
      </w:r>
      <w:r>
        <w:rPr>
          <w:rFonts w:ascii="宋体" w:hAnsi="宋体" w:cs="宋体" w:hint="eastAsia"/>
          <w:color w:val="444444"/>
          <w:sz w:val="24"/>
        </w:rPr>
        <w:t>、建设地点：鲁山县项目区</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2</w:t>
      </w:r>
      <w:r>
        <w:rPr>
          <w:rFonts w:ascii="宋体" w:hAnsi="宋体" w:cs="宋体" w:hint="eastAsia"/>
          <w:color w:val="444444"/>
          <w:sz w:val="24"/>
        </w:rPr>
        <w:t>、标段划分：本项目施工、监理各分一个标段。</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3</w:t>
      </w:r>
      <w:r>
        <w:rPr>
          <w:rFonts w:ascii="宋体" w:hAnsi="宋体" w:cs="宋体" w:hint="eastAsia"/>
          <w:color w:val="444444"/>
          <w:sz w:val="24"/>
        </w:rPr>
        <w:t>、招标范围：</w:t>
      </w:r>
    </w:p>
    <w:p w:rsidR="00704BB0" w:rsidRDefault="006A15F1">
      <w:pPr>
        <w:spacing w:line="540" w:lineRule="exact"/>
        <w:ind w:firstLineChars="300" w:firstLine="720"/>
        <w:rPr>
          <w:rFonts w:ascii="宋体" w:hAnsi="宋体" w:cs="宋体"/>
          <w:color w:val="444444"/>
          <w:sz w:val="24"/>
        </w:rPr>
      </w:pPr>
      <w:r>
        <w:rPr>
          <w:rFonts w:ascii="宋体" w:hAnsi="宋体" w:cs="宋体" w:hint="eastAsia"/>
          <w:color w:val="444444"/>
          <w:sz w:val="24"/>
        </w:rPr>
        <w:t>施工标段：施工图设计及工程量清单内招标人发包的全部内容。</w:t>
      </w:r>
    </w:p>
    <w:p w:rsidR="00704BB0" w:rsidRDefault="006A15F1">
      <w:pPr>
        <w:spacing w:line="540" w:lineRule="exact"/>
        <w:ind w:firstLineChars="300" w:firstLine="720"/>
        <w:rPr>
          <w:rFonts w:ascii="宋体" w:hAnsi="宋体" w:cs="宋体"/>
          <w:color w:val="444444"/>
          <w:sz w:val="24"/>
        </w:rPr>
      </w:pPr>
      <w:r>
        <w:rPr>
          <w:rFonts w:ascii="宋体" w:hAnsi="宋体" w:cs="宋体" w:hint="eastAsia"/>
          <w:color w:val="444444"/>
          <w:sz w:val="24"/>
        </w:rPr>
        <w:t>监理标段：本项目施工、养护期及缺陷责任期内质量修复的监理服务。</w:t>
      </w:r>
    </w:p>
    <w:p w:rsidR="00704BB0" w:rsidRDefault="006A15F1">
      <w:pPr>
        <w:spacing w:line="54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4</w:t>
      </w:r>
      <w:r>
        <w:rPr>
          <w:rFonts w:ascii="宋体" w:hAnsi="宋体" w:cs="宋体" w:hint="eastAsia"/>
          <w:color w:val="444444"/>
          <w:sz w:val="24"/>
        </w:rPr>
        <w:t>、计划工期：</w:t>
      </w:r>
      <w:r>
        <w:rPr>
          <w:rFonts w:ascii="宋体" w:hAnsi="宋体" w:cs="宋体" w:hint="eastAsia"/>
          <w:color w:val="444444"/>
          <w:sz w:val="24"/>
        </w:rPr>
        <w:t>6</w:t>
      </w:r>
      <w:r>
        <w:rPr>
          <w:rFonts w:ascii="宋体" w:hAnsi="宋体" w:cs="宋体" w:hint="eastAsia"/>
          <w:color w:val="444444"/>
          <w:sz w:val="24"/>
        </w:rPr>
        <w:t>个月</w:t>
      </w:r>
      <w:r>
        <w:rPr>
          <w:rFonts w:ascii="宋体" w:hAnsi="宋体" w:cs="宋体" w:hint="eastAsia"/>
          <w:color w:val="444444"/>
          <w:sz w:val="24"/>
        </w:rPr>
        <w:t>。</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5</w:t>
      </w:r>
      <w:r>
        <w:rPr>
          <w:rFonts w:ascii="宋体" w:hAnsi="宋体" w:cs="宋体" w:hint="eastAsia"/>
          <w:color w:val="444444"/>
          <w:sz w:val="24"/>
        </w:rPr>
        <w:t>、资金来源：财政资金，已落实。</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6</w:t>
      </w:r>
      <w:r>
        <w:rPr>
          <w:rFonts w:ascii="宋体" w:hAnsi="宋体" w:cs="宋体" w:hint="eastAsia"/>
          <w:color w:val="444444"/>
          <w:sz w:val="24"/>
        </w:rPr>
        <w:t>、质量要求：合格。</w:t>
      </w:r>
    </w:p>
    <w:p w:rsidR="00704BB0" w:rsidRDefault="006A15F1" w:rsidP="006A15F1">
      <w:pPr>
        <w:spacing w:line="540" w:lineRule="exact"/>
        <w:ind w:firstLineChars="200" w:firstLine="482"/>
        <w:rPr>
          <w:rFonts w:ascii="宋体" w:hAnsi="宋体" w:cs="宋体"/>
          <w:b/>
          <w:bCs/>
          <w:color w:val="444444"/>
          <w:sz w:val="24"/>
        </w:rPr>
      </w:pPr>
      <w:r>
        <w:rPr>
          <w:rFonts w:ascii="宋体" w:hAnsi="宋体" w:cs="宋体" w:hint="eastAsia"/>
          <w:b/>
          <w:bCs/>
          <w:color w:val="444444"/>
          <w:sz w:val="24"/>
        </w:rPr>
        <w:t>三、投标人资格要求</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1</w:t>
      </w:r>
      <w:r>
        <w:rPr>
          <w:rFonts w:ascii="宋体" w:hAnsi="宋体" w:cs="宋体" w:hint="eastAsia"/>
          <w:color w:val="444444"/>
          <w:sz w:val="24"/>
        </w:rPr>
        <w:t>、施工标段：</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1.1</w:t>
      </w:r>
      <w:r>
        <w:rPr>
          <w:rFonts w:ascii="宋体" w:hAnsi="宋体" w:cs="宋体" w:hint="eastAsia"/>
          <w:color w:val="444444"/>
          <w:sz w:val="24"/>
        </w:rPr>
        <w:t>投标人须具有独立法人资格，持有有效的企业法人营业执照、税务登记证、组织机构代码证（或</w:t>
      </w:r>
      <w:r>
        <w:rPr>
          <w:rFonts w:ascii="宋体" w:hAnsi="宋体" w:cs="宋体" w:hint="eastAsia"/>
          <w:color w:val="444444"/>
          <w:sz w:val="24"/>
        </w:rPr>
        <w:t>统一社会信用代码证</w:t>
      </w:r>
      <w:r>
        <w:rPr>
          <w:rFonts w:ascii="宋体" w:hAnsi="宋体" w:cs="宋体" w:hint="eastAsia"/>
          <w:color w:val="444444"/>
          <w:sz w:val="24"/>
        </w:rPr>
        <w:t>）、基本户开户许可证及安全生产许可证；</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1.2</w:t>
      </w:r>
      <w:r>
        <w:rPr>
          <w:rFonts w:ascii="宋体" w:hAnsi="宋体" w:cs="宋体" w:hint="eastAsia"/>
          <w:color w:val="444444"/>
          <w:sz w:val="24"/>
        </w:rPr>
        <w:t>投标人</w:t>
      </w:r>
      <w:r>
        <w:rPr>
          <w:rFonts w:ascii="宋体" w:hAnsi="宋体" w:cs="宋体" w:hint="eastAsia"/>
          <w:color w:val="444444"/>
          <w:sz w:val="24"/>
        </w:rPr>
        <w:t>同时</w:t>
      </w:r>
      <w:r>
        <w:rPr>
          <w:rFonts w:ascii="宋体" w:hAnsi="宋体" w:cs="宋体" w:hint="eastAsia"/>
          <w:color w:val="444444"/>
          <w:sz w:val="24"/>
        </w:rPr>
        <w:t>具有行政主管部门颁发的公路工程施工总承包</w:t>
      </w:r>
      <w:r>
        <w:rPr>
          <w:rFonts w:ascii="宋体" w:hAnsi="宋体" w:cs="宋体" w:hint="eastAsia"/>
          <w:color w:val="444444"/>
          <w:sz w:val="24"/>
        </w:rPr>
        <w:t>叁</w:t>
      </w:r>
      <w:r>
        <w:rPr>
          <w:rFonts w:ascii="宋体" w:hAnsi="宋体" w:cs="宋体" w:hint="eastAsia"/>
          <w:color w:val="444444"/>
          <w:sz w:val="24"/>
        </w:rPr>
        <w:t>级、</w:t>
      </w:r>
      <w:r>
        <w:rPr>
          <w:rFonts w:ascii="宋体" w:hAnsi="宋体" w:cs="宋体" w:hint="eastAsia"/>
          <w:color w:val="444444"/>
          <w:sz w:val="24"/>
        </w:rPr>
        <w:t>市政公用工程</w:t>
      </w:r>
      <w:r>
        <w:rPr>
          <w:rFonts w:ascii="宋体" w:hAnsi="宋体" w:cs="宋体" w:hint="eastAsia"/>
          <w:color w:val="444444"/>
          <w:sz w:val="24"/>
        </w:rPr>
        <w:t>施工总承包</w:t>
      </w:r>
      <w:r>
        <w:rPr>
          <w:rFonts w:ascii="宋体" w:hAnsi="宋体" w:cs="宋体" w:hint="eastAsia"/>
          <w:color w:val="444444"/>
          <w:sz w:val="24"/>
        </w:rPr>
        <w:t>叁</w:t>
      </w:r>
      <w:r>
        <w:rPr>
          <w:rFonts w:ascii="宋体" w:hAnsi="宋体" w:cs="宋体" w:hint="eastAsia"/>
          <w:color w:val="444444"/>
          <w:sz w:val="24"/>
        </w:rPr>
        <w:t>级及公路养护工程施工二类（乙级）或以上资质；</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lastRenderedPageBreak/>
        <w:t>1.3</w:t>
      </w:r>
      <w:r>
        <w:rPr>
          <w:rFonts w:ascii="宋体" w:hAnsi="宋体" w:cs="宋体" w:hint="eastAsia"/>
          <w:color w:val="444444"/>
          <w:sz w:val="24"/>
        </w:rPr>
        <w:t>拟派项目经理须具有</w:t>
      </w:r>
      <w:r>
        <w:rPr>
          <w:rFonts w:ascii="宋体" w:hAnsi="宋体" w:cs="宋体" w:hint="eastAsia"/>
          <w:color w:val="444444"/>
          <w:sz w:val="24"/>
        </w:rPr>
        <w:t>相关</w:t>
      </w:r>
      <w:r>
        <w:rPr>
          <w:rFonts w:ascii="宋体" w:hAnsi="宋体" w:cs="宋体" w:hint="eastAsia"/>
          <w:color w:val="444444"/>
          <w:sz w:val="24"/>
        </w:rPr>
        <w:t>专业贰级或以上注册建造师资格，且无在建工程，项目经理在报名、投标及施工过程中不得更换（提供项目经理无在建工程及不更换承诺书，承诺书或证明文件须加盖投标人公章及投标人法定代表人和项目经理签字确认）；项目经理和技术负责人须具有人民政府或行业主管部门颁发的</w:t>
      </w:r>
      <w:r>
        <w:rPr>
          <w:rFonts w:ascii="宋体" w:hAnsi="宋体" w:cs="宋体"/>
          <w:color w:val="444444"/>
          <w:sz w:val="24"/>
        </w:rPr>
        <w:t>相关专业</w:t>
      </w:r>
      <w:r>
        <w:rPr>
          <w:rFonts w:ascii="宋体" w:hAnsi="宋体" w:cs="宋体" w:hint="eastAsia"/>
          <w:color w:val="444444"/>
          <w:sz w:val="24"/>
        </w:rPr>
        <w:t>高</w:t>
      </w:r>
      <w:r>
        <w:rPr>
          <w:rFonts w:ascii="宋体" w:hAnsi="宋体" w:cs="宋体"/>
          <w:color w:val="444444"/>
          <w:sz w:val="24"/>
        </w:rPr>
        <w:t>级及</w:t>
      </w:r>
      <w:r>
        <w:rPr>
          <w:rFonts w:ascii="宋体" w:hAnsi="宋体" w:cs="宋体" w:hint="eastAsia"/>
          <w:color w:val="444444"/>
          <w:sz w:val="24"/>
        </w:rPr>
        <w:t>以上技术职称（网上可查询且需提供网上可查询页面截图）；项目经理、专职安全员应具有</w:t>
      </w:r>
      <w:r>
        <w:rPr>
          <w:rFonts w:ascii="宋体" w:hAnsi="宋体" w:cs="宋体" w:hint="eastAsia"/>
          <w:color w:val="444444"/>
          <w:sz w:val="24"/>
        </w:rPr>
        <w:t>行政主管部门颁发的安全生产考核合格证</w:t>
      </w:r>
      <w:r>
        <w:rPr>
          <w:rFonts w:ascii="宋体" w:hAnsi="宋体" w:cs="宋体" w:hint="eastAsia"/>
          <w:color w:val="444444"/>
          <w:sz w:val="24"/>
        </w:rPr>
        <w:t>；</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2</w:t>
      </w:r>
      <w:r>
        <w:rPr>
          <w:rFonts w:ascii="宋体" w:hAnsi="宋体" w:cs="宋体" w:hint="eastAsia"/>
          <w:color w:val="444444"/>
          <w:sz w:val="24"/>
        </w:rPr>
        <w:t>、监理标段：</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2.1</w:t>
      </w:r>
      <w:r>
        <w:rPr>
          <w:rFonts w:ascii="宋体" w:hAnsi="宋体" w:cs="宋体" w:hint="eastAsia"/>
          <w:color w:val="444444"/>
          <w:sz w:val="24"/>
        </w:rPr>
        <w:t>投</w:t>
      </w:r>
      <w:r>
        <w:rPr>
          <w:rFonts w:ascii="宋体" w:hAnsi="宋体" w:cs="宋体" w:hint="eastAsia"/>
          <w:color w:val="444444"/>
          <w:sz w:val="24"/>
        </w:rPr>
        <w:t>标人须具有独立法人资格，持有有效的企业法人营业执照、税务登记证、组织机构代码证（或</w:t>
      </w:r>
      <w:r>
        <w:rPr>
          <w:rFonts w:ascii="宋体" w:hAnsi="宋体" w:cs="宋体" w:hint="eastAsia"/>
          <w:color w:val="444444"/>
          <w:sz w:val="24"/>
        </w:rPr>
        <w:t>统一社会信用代码证</w:t>
      </w:r>
      <w:r>
        <w:rPr>
          <w:rFonts w:ascii="宋体" w:hAnsi="宋体" w:cs="宋体" w:hint="eastAsia"/>
          <w:color w:val="444444"/>
          <w:sz w:val="24"/>
        </w:rPr>
        <w:t>）及基本户开户许可证；</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2.2</w:t>
      </w:r>
      <w:r>
        <w:rPr>
          <w:rFonts w:ascii="宋体" w:hAnsi="宋体" w:cs="宋体" w:hint="eastAsia"/>
          <w:color w:val="444444"/>
          <w:sz w:val="24"/>
        </w:rPr>
        <w:t>投标人具有</w:t>
      </w:r>
      <w:r>
        <w:rPr>
          <w:rFonts w:ascii="宋体" w:hAnsi="宋体" w:cs="宋体" w:hint="eastAsia"/>
          <w:color w:val="444444"/>
          <w:sz w:val="24"/>
        </w:rPr>
        <w:t>国家交通运输管理部门颁发的</w:t>
      </w:r>
      <w:r>
        <w:rPr>
          <w:rFonts w:ascii="宋体" w:hAnsi="宋体" w:cs="宋体" w:hint="eastAsia"/>
          <w:color w:val="444444"/>
          <w:sz w:val="24"/>
        </w:rPr>
        <w:t>公路工程监理乙级或以上资质；</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2.3</w:t>
      </w:r>
      <w:r>
        <w:rPr>
          <w:rFonts w:ascii="宋体" w:hAnsi="宋体" w:cs="宋体" w:hint="eastAsia"/>
          <w:color w:val="444444"/>
          <w:sz w:val="24"/>
        </w:rPr>
        <w:t>拟派项目总监理工程师</w:t>
      </w:r>
      <w:r>
        <w:rPr>
          <w:rFonts w:ascii="宋体" w:hAnsi="宋体" w:cs="宋体" w:hint="eastAsia"/>
          <w:color w:val="444444"/>
          <w:sz w:val="24"/>
        </w:rPr>
        <w:t>具有</w:t>
      </w:r>
      <w:r>
        <w:rPr>
          <w:rFonts w:ascii="宋体" w:hAnsi="宋体" w:cs="宋体" w:hint="eastAsia"/>
          <w:color w:val="444444"/>
          <w:sz w:val="24"/>
        </w:rPr>
        <w:t>交通运输管理部门颁发的公路工程专业监理工程师资格并具有相关专业</w:t>
      </w:r>
      <w:r>
        <w:rPr>
          <w:rFonts w:ascii="宋体" w:hAnsi="宋体" w:cs="宋体" w:hint="eastAsia"/>
          <w:color w:val="444444"/>
          <w:sz w:val="24"/>
        </w:rPr>
        <w:t>高级</w:t>
      </w:r>
      <w:r>
        <w:rPr>
          <w:rFonts w:ascii="宋体" w:hAnsi="宋体" w:cs="宋体" w:hint="eastAsia"/>
          <w:color w:val="444444"/>
          <w:sz w:val="24"/>
        </w:rPr>
        <w:t>技术职称，拟派项目总监在报名、投标及监理过程中不得更换；</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3</w:t>
      </w:r>
      <w:r>
        <w:rPr>
          <w:rFonts w:ascii="宋体" w:hAnsi="宋体" w:cs="宋体" w:hint="eastAsia"/>
          <w:color w:val="444444"/>
          <w:sz w:val="24"/>
        </w:rPr>
        <w:t>、投标人近三年（</w:t>
      </w:r>
      <w:r>
        <w:rPr>
          <w:rFonts w:ascii="宋体" w:hAnsi="宋体" w:cs="宋体" w:hint="eastAsia"/>
          <w:color w:val="444444"/>
          <w:sz w:val="24"/>
        </w:rPr>
        <w:t>2013</w:t>
      </w:r>
      <w:r>
        <w:rPr>
          <w:rFonts w:ascii="宋体" w:hAnsi="宋体" w:cs="宋体" w:hint="eastAsia"/>
          <w:color w:val="444444"/>
          <w:sz w:val="24"/>
        </w:rPr>
        <w:t>、</w:t>
      </w:r>
      <w:r>
        <w:rPr>
          <w:rFonts w:ascii="宋体" w:hAnsi="宋体" w:cs="宋体" w:hint="eastAsia"/>
          <w:color w:val="444444"/>
          <w:sz w:val="24"/>
        </w:rPr>
        <w:t>2014</w:t>
      </w:r>
      <w:r>
        <w:rPr>
          <w:rFonts w:ascii="宋体" w:hAnsi="宋体" w:cs="宋体" w:hint="eastAsia"/>
          <w:color w:val="444444"/>
          <w:sz w:val="24"/>
        </w:rPr>
        <w:t>、</w:t>
      </w:r>
      <w:r>
        <w:rPr>
          <w:rFonts w:ascii="宋体" w:hAnsi="宋体" w:cs="宋体" w:hint="eastAsia"/>
          <w:color w:val="444444"/>
          <w:sz w:val="24"/>
        </w:rPr>
        <w:t>2015</w:t>
      </w:r>
      <w:r>
        <w:rPr>
          <w:rFonts w:ascii="宋体" w:hAnsi="宋体" w:cs="宋体" w:hint="eastAsia"/>
          <w:color w:val="444444"/>
          <w:sz w:val="24"/>
        </w:rPr>
        <w:t>或</w:t>
      </w:r>
      <w:r>
        <w:rPr>
          <w:rFonts w:ascii="宋体" w:hAnsi="宋体" w:cs="宋体" w:hint="eastAsia"/>
          <w:color w:val="444444"/>
          <w:sz w:val="24"/>
        </w:rPr>
        <w:t>2014</w:t>
      </w:r>
      <w:r>
        <w:rPr>
          <w:rFonts w:ascii="宋体" w:hAnsi="宋体" w:cs="宋体" w:hint="eastAsia"/>
          <w:color w:val="444444"/>
          <w:sz w:val="24"/>
        </w:rPr>
        <w:t>、</w:t>
      </w:r>
      <w:r>
        <w:rPr>
          <w:rFonts w:ascii="宋体" w:hAnsi="宋体" w:cs="宋体" w:hint="eastAsia"/>
          <w:color w:val="444444"/>
          <w:sz w:val="24"/>
        </w:rPr>
        <w:t>2015</w:t>
      </w:r>
      <w:r>
        <w:rPr>
          <w:rFonts w:ascii="宋体" w:hAnsi="宋体" w:cs="宋体" w:hint="eastAsia"/>
          <w:color w:val="444444"/>
          <w:sz w:val="24"/>
        </w:rPr>
        <w:t>、</w:t>
      </w:r>
      <w:r>
        <w:rPr>
          <w:rFonts w:ascii="宋体" w:hAnsi="宋体" w:cs="宋体" w:hint="eastAsia"/>
          <w:color w:val="444444"/>
          <w:sz w:val="24"/>
        </w:rPr>
        <w:t>2016</w:t>
      </w:r>
      <w:r>
        <w:rPr>
          <w:rFonts w:ascii="宋体" w:hAnsi="宋体" w:cs="宋体" w:hint="eastAsia"/>
          <w:color w:val="444444"/>
          <w:sz w:val="24"/>
        </w:rPr>
        <w:t>）财务状况良好，无重大安全生产事故；</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4</w:t>
      </w:r>
      <w:r>
        <w:rPr>
          <w:rFonts w:ascii="宋体" w:hAnsi="宋体" w:cs="宋体" w:hint="eastAsia"/>
          <w:color w:val="444444"/>
          <w:sz w:val="24"/>
        </w:rPr>
        <w:t>、具有业务发生地人民检察机关开具的行贿犯罪档案查询结果告知函（应针对投标单位、法定代表人和项目负责人进行行贿犯罪档案查询）；</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5</w:t>
      </w:r>
      <w:r>
        <w:rPr>
          <w:rFonts w:ascii="宋体" w:hAnsi="宋体" w:cs="宋体" w:hint="eastAsia"/>
          <w:color w:val="444444"/>
          <w:sz w:val="24"/>
        </w:rPr>
        <w:t>、投标人需提供“信用中国”网站的“失信被执行人”和“重大税收违法案件当事人名单”、“中国政府采购”网站的“政府采购严重违法失信行为记录名单”查询结果页面截图，若有不良记录，报名无效（执行财库【</w:t>
      </w:r>
      <w:r>
        <w:rPr>
          <w:rFonts w:ascii="宋体" w:hAnsi="宋体" w:cs="宋体" w:hint="eastAsia"/>
          <w:color w:val="444444"/>
          <w:sz w:val="24"/>
        </w:rPr>
        <w:t>2016</w:t>
      </w:r>
      <w:r>
        <w:rPr>
          <w:rFonts w:ascii="宋体" w:hAnsi="宋体" w:cs="宋体" w:hint="eastAsia"/>
          <w:color w:val="444444"/>
          <w:sz w:val="24"/>
        </w:rPr>
        <w:t>】</w:t>
      </w:r>
      <w:r>
        <w:rPr>
          <w:rFonts w:ascii="宋体" w:hAnsi="宋体" w:cs="宋体" w:hint="eastAsia"/>
          <w:color w:val="444444"/>
          <w:sz w:val="24"/>
        </w:rPr>
        <w:t>125</w:t>
      </w:r>
      <w:r>
        <w:rPr>
          <w:rFonts w:ascii="宋体" w:hAnsi="宋体" w:cs="宋体" w:hint="eastAsia"/>
          <w:color w:val="444444"/>
          <w:sz w:val="24"/>
        </w:rPr>
        <w:t>号文）。</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6</w:t>
      </w:r>
      <w:r>
        <w:rPr>
          <w:rFonts w:ascii="宋体" w:hAnsi="宋体" w:cs="宋体" w:hint="eastAsia"/>
          <w:color w:val="444444"/>
          <w:sz w:val="24"/>
        </w:rPr>
        <w:t>、本项目不接受联合体报名。</w:t>
      </w:r>
      <w:r>
        <w:rPr>
          <w:rFonts w:ascii="宋体" w:hAnsi="宋体" w:cs="宋体" w:hint="eastAsia"/>
          <w:color w:val="444444"/>
          <w:sz w:val="24"/>
        </w:rPr>
        <w:t xml:space="preserve"> </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注：项目经理、技术负责人必须为投标人本单位正式人员，前述本单位人员是指必须满足以下条件的人员：聘用合同必须由投标人与之签订；投标单位</w:t>
      </w:r>
      <w:r>
        <w:rPr>
          <w:rFonts w:ascii="宋体" w:hAnsi="宋体" w:cs="宋体" w:hint="eastAsia"/>
          <w:color w:val="444444"/>
          <w:sz w:val="24"/>
        </w:rPr>
        <w:t>为其办理的</w:t>
      </w:r>
      <w:r>
        <w:rPr>
          <w:rFonts w:ascii="宋体" w:hAnsi="宋体" w:cs="宋体" w:hint="eastAsia"/>
          <w:color w:val="444444"/>
          <w:sz w:val="24"/>
        </w:rPr>
        <w:t>社会</w:t>
      </w:r>
      <w:r>
        <w:rPr>
          <w:rFonts w:ascii="宋体" w:hAnsi="宋体" w:cs="宋体" w:hint="eastAsia"/>
          <w:color w:val="444444"/>
          <w:sz w:val="24"/>
        </w:rPr>
        <w:t>保险关系证明（须提供</w:t>
      </w:r>
      <w:r>
        <w:rPr>
          <w:rFonts w:ascii="宋体" w:hAnsi="宋体" w:cs="宋体" w:hint="eastAsia"/>
          <w:color w:val="444444"/>
          <w:sz w:val="24"/>
        </w:rPr>
        <w:t>2016</w:t>
      </w:r>
      <w:r>
        <w:rPr>
          <w:rFonts w:ascii="宋体" w:hAnsi="宋体" w:cs="宋体" w:hint="eastAsia"/>
          <w:color w:val="444444"/>
          <w:sz w:val="24"/>
        </w:rPr>
        <w:t>年</w:t>
      </w:r>
      <w:r>
        <w:rPr>
          <w:rFonts w:ascii="宋体" w:hAnsi="宋体" w:cs="宋体" w:hint="eastAsia"/>
          <w:color w:val="444444"/>
          <w:sz w:val="24"/>
        </w:rPr>
        <w:t>6</w:t>
      </w:r>
      <w:r>
        <w:rPr>
          <w:rFonts w:ascii="宋体" w:hAnsi="宋体" w:cs="宋体" w:hint="eastAsia"/>
          <w:color w:val="444444"/>
          <w:sz w:val="24"/>
        </w:rPr>
        <w:t>月份以来投标单位为其连续缴纳不</w:t>
      </w:r>
      <w:r>
        <w:rPr>
          <w:rFonts w:ascii="宋体" w:hAnsi="宋体" w:cs="宋体" w:hint="eastAsia"/>
          <w:color w:val="444444"/>
          <w:sz w:val="24"/>
        </w:rPr>
        <w:lastRenderedPageBreak/>
        <w:t>低于六个月的</w:t>
      </w:r>
      <w:proofErr w:type="gramStart"/>
      <w:r>
        <w:rPr>
          <w:rFonts w:ascii="宋体" w:hAnsi="宋体" w:cs="宋体" w:hint="eastAsia"/>
          <w:color w:val="444444"/>
          <w:sz w:val="24"/>
        </w:rPr>
        <w:t>的</w:t>
      </w:r>
      <w:proofErr w:type="gramEnd"/>
      <w:r>
        <w:rPr>
          <w:rFonts w:ascii="宋体" w:hAnsi="宋体" w:cs="宋体" w:hint="eastAsia"/>
          <w:color w:val="444444"/>
          <w:sz w:val="24"/>
        </w:rPr>
        <w:t>社保缴费</w:t>
      </w:r>
      <w:r>
        <w:rPr>
          <w:rFonts w:ascii="宋体" w:hAnsi="宋体" w:cs="宋体" w:hint="eastAsia"/>
          <w:color w:val="444444"/>
          <w:sz w:val="24"/>
        </w:rPr>
        <w:t>证明）。</w:t>
      </w:r>
    </w:p>
    <w:p w:rsidR="00704BB0" w:rsidRDefault="006A15F1">
      <w:pPr>
        <w:spacing w:line="540" w:lineRule="exact"/>
        <w:ind w:firstLineChars="200" w:firstLine="480"/>
        <w:rPr>
          <w:rFonts w:ascii="宋体" w:hAnsi="宋体" w:cs="宋体"/>
          <w:color w:val="444444"/>
          <w:sz w:val="24"/>
        </w:rPr>
      </w:pPr>
      <w:r>
        <w:rPr>
          <w:rFonts w:ascii="宋体" w:hAnsi="宋体" w:cs="宋体" w:hint="eastAsia"/>
          <w:color w:val="444444"/>
          <w:sz w:val="24"/>
        </w:rPr>
        <w:t>开具的行贿犯罪档案查询结果告知函需携带如下资料：单位申请查询的，应当提交查询申请</w:t>
      </w:r>
      <w:r>
        <w:rPr>
          <w:rFonts w:ascii="宋体" w:hAnsi="宋体" w:cs="宋体" w:hint="eastAsia"/>
          <w:color w:val="444444"/>
          <w:sz w:val="24"/>
        </w:rPr>
        <w:t>(</w:t>
      </w:r>
      <w:r>
        <w:rPr>
          <w:rFonts w:ascii="宋体" w:hAnsi="宋体" w:cs="宋体" w:hint="eastAsia"/>
          <w:color w:val="444444"/>
          <w:sz w:val="24"/>
        </w:rPr>
        <w:t>加盖单位公章</w:t>
      </w:r>
      <w:r>
        <w:rPr>
          <w:rFonts w:ascii="宋体" w:hAnsi="宋体" w:cs="宋体" w:hint="eastAsia"/>
          <w:color w:val="444444"/>
          <w:sz w:val="24"/>
        </w:rPr>
        <w:t>)</w:t>
      </w:r>
      <w:r>
        <w:rPr>
          <w:rFonts w:ascii="宋体" w:hAnsi="宋体" w:cs="宋体" w:hint="eastAsia"/>
          <w:color w:val="444444"/>
          <w:sz w:val="24"/>
        </w:rPr>
        <w:t>，介绍信、经办人有效身份证明及复印件，以及相关证明材料。申明查询事由，详细提供被查询单位名称和组织机构代码，被查询个人的姓名和身份证号码。公司、企业查询还应提交营业执照</w:t>
      </w:r>
      <w:r>
        <w:rPr>
          <w:rFonts w:ascii="宋体" w:hAnsi="宋体" w:cs="宋体" w:hint="eastAsia"/>
          <w:color w:val="444444"/>
          <w:sz w:val="24"/>
        </w:rPr>
        <w:t>(</w:t>
      </w:r>
      <w:r>
        <w:rPr>
          <w:rFonts w:ascii="宋体" w:hAnsi="宋体" w:cs="宋体" w:hint="eastAsia"/>
          <w:color w:val="444444"/>
          <w:sz w:val="24"/>
        </w:rPr>
        <w:t>副本</w:t>
      </w:r>
      <w:r>
        <w:rPr>
          <w:rFonts w:ascii="宋体" w:hAnsi="宋体" w:cs="宋体" w:hint="eastAsia"/>
          <w:color w:val="444444"/>
          <w:sz w:val="24"/>
        </w:rPr>
        <w:t>)</w:t>
      </w:r>
      <w:r>
        <w:rPr>
          <w:rFonts w:ascii="宋体" w:hAnsi="宋体" w:cs="宋体" w:hint="eastAsia"/>
          <w:color w:val="444444"/>
          <w:sz w:val="24"/>
        </w:rPr>
        <w:t>原件及复印件</w:t>
      </w:r>
      <w:r>
        <w:rPr>
          <w:rFonts w:ascii="宋体" w:hAnsi="宋体" w:cs="宋体" w:hint="eastAsia"/>
          <w:color w:val="444444"/>
          <w:sz w:val="24"/>
        </w:rPr>
        <w:t>,</w:t>
      </w:r>
      <w:r>
        <w:rPr>
          <w:rFonts w:ascii="宋体" w:hAnsi="宋体" w:cs="宋体" w:hint="eastAsia"/>
          <w:color w:val="444444"/>
          <w:sz w:val="24"/>
        </w:rPr>
        <w:t>法人代表和项目经理的有效身份证原件和复印件。个人申请查询的，应当提交查询申请，本人有效身份证明以及复印件。受委托进行查</w:t>
      </w:r>
      <w:r>
        <w:rPr>
          <w:rFonts w:ascii="宋体" w:hAnsi="宋体" w:cs="宋体" w:hint="eastAsia"/>
          <w:color w:val="444444"/>
          <w:sz w:val="24"/>
        </w:rPr>
        <w:t>询的，还应当提交委托方的委托证明、受委托方的相关证明、经办人的有效身份证明以及复印件。</w:t>
      </w:r>
    </w:p>
    <w:p w:rsidR="00704BB0" w:rsidRDefault="006A15F1">
      <w:pPr>
        <w:spacing w:beforeLines="50" w:before="156" w:afterLines="50" w:after="156" w:line="540" w:lineRule="exact"/>
        <w:rPr>
          <w:rFonts w:ascii="宋体" w:hAnsi="宋体" w:cs="宋体"/>
          <w:b/>
          <w:bCs/>
          <w:sz w:val="24"/>
        </w:rPr>
      </w:pPr>
      <w:r>
        <w:rPr>
          <w:rFonts w:ascii="宋体" w:hAnsi="宋体" w:cs="宋体" w:hint="eastAsia"/>
          <w:b/>
          <w:bCs/>
          <w:sz w:val="24"/>
        </w:rPr>
        <w:t>四、</w:t>
      </w:r>
      <w:r>
        <w:rPr>
          <w:rFonts w:ascii="宋体" w:hAnsi="宋体" w:cs="宋体" w:hint="eastAsia"/>
          <w:b/>
          <w:bCs/>
          <w:sz w:val="24"/>
        </w:rPr>
        <w:t>报名及招标文件的获取方式</w:t>
      </w:r>
    </w:p>
    <w:p w:rsidR="00704BB0" w:rsidRDefault="006A15F1">
      <w:pPr>
        <w:spacing w:line="5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、报名时间：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5</w:t>
      </w:r>
      <w:r>
        <w:rPr>
          <w:rFonts w:ascii="宋体" w:hAnsi="宋体" w:cs="宋体" w:hint="eastAsia"/>
          <w:sz w:val="24"/>
        </w:rPr>
        <w:t>月17</w:t>
      </w:r>
      <w:r>
        <w:rPr>
          <w:rFonts w:ascii="宋体" w:hAnsi="宋体" w:cs="宋体" w:hint="eastAsia"/>
          <w:sz w:val="24"/>
        </w:rPr>
        <w:t>日</w:t>
      </w:r>
      <w:r>
        <w:rPr>
          <w:rFonts w:ascii="宋体" w:hAnsi="宋体" w:cs="宋体" w:hint="eastAsia"/>
          <w:sz w:val="24"/>
        </w:rPr>
        <w:t>0</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r>
        <w:rPr>
          <w:rFonts w:ascii="宋体" w:hAnsi="宋体" w:cs="宋体" w:hint="eastAsia"/>
          <w:sz w:val="24"/>
        </w:rPr>
        <w:t>至</w:t>
      </w:r>
      <w:r>
        <w:rPr>
          <w:rFonts w:ascii="宋体" w:hAnsi="宋体" w:cs="宋体" w:hint="eastAsia"/>
          <w:sz w:val="24"/>
        </w:rPr>
        <w:t>5</w:t>
      </w:r>
      <w:r>
        <w:rPr>
          <w:rFonts w:ascii="宋体" w:hAnsi="宋体" w:cs="宋体" w:hint="eastAsia"/>
          <w:sz w:val="24"/>
        </w:rPr>
        <w:t>月23</w:t>
      </w:r>
      <w:r>
        <w:rPr>
          <w:rFonts w:ascii="宋体" w:hAnsi="宋体" w:cs="宋体" w:hint="eastAsia"/>
          <w:sz w:val="24"/>
        </w:rPr>
        <w:t>日</w:t>
      </w:r>
      <w:r>
        <w:rPr>
          <w:rFonts w:ascii="宋体" w:hAnsi="宋体" w:cs="宋体" w:hint="eastAsia"/>
          <w:sz w:val="24"/>
        </w:rPr>
        <w:t>23</w:t>
      </w:r>
      <w:r>
        <w:rPr>
          <w:rFonts w:ascii="宋体" w:hAnsi="宋体" w:cs="宋体" w:hint="eastAsia"/>
          <w:sz w:val="24"/>
        </w:rPr>
        <w:t>时</w:t>
      </w:r>
      <w:r>
        <w:rPr>
          <w:rFonts w:ascii="宋体" w:hAnsi="宋体" w:cs="宋体" w:hint="eastAsia"/>
          <w:sz w:val="24"/>
        </w:rPr>
        <w:t>59</w:t>
      </w:r>
      <w:r>
        <w:rPr>
          <w:rFonts w:ascii="宋体" w:hAnsi="宋体" w:cs="宋体" w:hint="eastAsia"/>
          <w:sz w:val="24"/>
        </w:rPr>
        <w:t>分</w:t>
      </w:r>
      <w:r>
        <w:rPr>
          <w:rFonts w:ascii="宋体" w:hAnsi="宋体" w:cs="宋体" w:hint="eastAsia"/>
          <w:sz w:val="24"/>
        </w:rPr>
        <w:t>截止</w:t>
      </w:r>
      <w:r>
        <w:rPr>
          <w:rFonts w:ascii="宋体" w:hAnsi="宋体" w:cs="宋体" w:hint="eastAsia"/>
          <w:sz w:val="24"/>
        </w:rPr>
        <w:t>。</w:t>
      </w:r>
    </w:p>
    <w:p w:rsidR="00704BB0" w:rsidRDefault="006A15F1">
      <w:pPr>
        <w:spacing w:line="5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、报名方法：本项目只接受网上报名，不接受其它形式报名。潜在投标人报名需凭</w:t>
      </w:r>
      <w:r>
        <w:rPr>
          <w:rFonts w:ascii="宋体" w:hAnsi="宋体" w:cs="宋体" w:hint="eastAsia"/>
          <w:sz w:val="24"/>
        </w:rPr>
        <w:t>CA</w:t>
      </w:r>
      <w:r>
        <w:rPr>
          <w:rFonts w:ascii="宋体" w:hAnsi="宋体" w:cs="宋体" w:hint="eastAsia"/>
          <w:sz w:val="24"/>
        </w:rPr>
        <w:t>数字证书通过平顶山市公共资源交易中心网（网址：</w:t>
      </w:r>
      <w:r>
        <w:rPr>
          <w:rFonts w:ascii="宋体" w:hAnsi="宋体" w:cs="宋体" w:hint="eastAsia"/>
          <w:sz w:val="24"/>
        </w:rPr>
        <w:t>http://www.pdsggzy.com/</w:t>
      </w:r>
      <w:r>
        <w:rPr>
          <w:rFonts w:ascii="宋体" w:hAnsi="宋体" w:cs="宋体" w:hint="eastAsia"/>
          <w:sz w:val="24"/>
        </w:rPr>
        <w:t>）“供应商登录”入口进入交易系统进行报名。具体操作请查看以下链接：</w:t>
      </w:r>
    </w:p>
    <w:p w:rsidR="00704BB0" w:rsidRDefault="006A15F1">
      <w:pPr>
        <w:spacing w:line="540" w:lineRule="exact"/>
        <w:ind w:firstLineChars="200" w:firstLine="480"/>
        <w:rPr>
          <w:rFonts w:ascii="宋体" w:hAnsi="宋体" w:cs="宋体"/>
          <w:sz w:val="24"/>
        </w:rPr>
      </w:pPr>
      <w:r>
        <w:rPr>
          <w:rFonts w:ascii="宋体" w:hAnsi="宋体" w:cs="宋体" w:hint="eastAsia"/>
          <w:sz w:val="24"/>
        </w:rPr>
        <w:t>链接地址：</w:t>
      </w:r>
      <w:hyperlink r:id="rId8" w:history="1">
        <w:r>
          <w:rPr>
            <w:rFonts w:ascii="宋体" w:hAnsi="宋体" w:cs="宋体" w:hint="eastAsia"/>
            <w:sz w:val="24"/>
          </w:rPr>
          <w:t>http://www.pdsggzy.com/fwzn/11020.jhtm</w:t>
        </w:r>
      </w:hyperlink>
    </w:p>
    <w:p w:rsidR="00704BB0" w:rsidRDefault="006A15F1">
      <w:pPr>
        <w:spacing w:line="540" w:lineRule="exact"/>
        <w:ind w:firstLineChars="200" w:firstLine="480"/>
        <w:rPr>
          <w:rFonts w:ascii="宋体" w:hAnsi="宋体" w:cs="宋体"/>
          <w:sz w:val="24"/>
        </w:rPr>
      </w:pPr>
      <w:r>
        <w:rPr>
          <w:rFonts w:ascii="宋体" w:hAnsi="宋体" w:cs="宋体" w:hint="eastAsia"/>
          <w:sz w:val="24"/>
        </w:rPr>
        <w:t>办理</w:t>
      </w:r>
      <w:r>
        <w:rPr>
          <w:rFonts w:ascii="宋体" w:hAnsi="宋体" w:cs="宋体" w:hint="eastAsia"/>
          <w:sz w:val="24"/>
        </w:rPr>
        <w:t>CA</w:t>
      </w:r>
      <w:r>
        <w:rPr>
          <w:rFonts w:ascii="宋体" w:hAnsi="宋体" w:cs="宋体" w:hint="eastAsia"/>
          <w:sz w:val="24"/>
        </w:rPr>
        <w:t>证书：</w:t>
      </w:r>
      <w:r>
        <w:rPr>
          <w:rFonts w:ascii="宋体" w:hAnsi="宋体" w:cs="宋体" w:hint="eastAsia"/>
          <w:sz w:val="24"/>
        </w:rPr>
        <w:t>http://www.pdsggzy.com/tzgg/10814.jhtml</w:t>
      </w:r>
    </w:p>
    <w:p w:rsidR="00704BB0" w:rsidRDefault="006A15F1">
      <w:pPr>
        <w:spacing w:line="5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、招标文件的获取：</w:t>
      </w:r>
    </w:p>
    <w:p w:rsidR="00704BB0" w:rsidRDefault="006A15F1">
      <w:pPr>
        <w:spacing w:line="5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1</w:t>
      </w:r>
      <w:r>
        <w:rPr>
          <w:rFonts w:ascii="宋体" w:hAnsi="宋体" w:cs="宋体" w:hint="eastAsia"/>
          <w:sz w:val="24"/>
        </w:rPr>
        <w:t>）招标文件出售时间：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5</w:t>
      </w:r>
      <w:r>
        <w:rPr>
          <w:rFonts w:ascii="宋体" w:hAnsi="宋体" w:cs="宋体" w:hint="eastAsia"/>
          <w:sz w:val="24"/>
        </w:rPr>
        <w:t>月17</w:t>
      </w:r>
      <w:r>
        <w:rPr>
          <w:rFonts w:ascii="宋体" w:hAnsi="宋体" w:cs="宋体" w:hint="eastAsia"/>
          <w:sz w:val="24"/>
        </w:rPr>
        <w:t>日</w:t>
      </w:r>
      <w:r>
        <w:rPr>
          <w:rFonts w:ascii="宋体" w:hAnsi="宋体" w:cs="宋体" w:hint="eastAsia"/>
          <w:sz w:val="24"/>
        </w:rPr>
        <w:t>0</w:t>
      </w:r>
      <w:r>
        <w:rPr>
          <w:rFonts w:ascii="宋体" w:hAnsi="宋体" w:cs="宋体" w:hint="eastAsia"/>
          <w:sz w:val="24"/>
        </w:rPr>
        <w:t>时</w:t>
      </w:r>
      <w:r>
        <w:rPr>
          <w:rFonts w:ascii="宋体" w:hAnsi="宋体" w:cs="宋体" w:hint="eastAsia"/>
          <w:sz w:val="24"/>
        </w:rPr>
        <w:t>00</w:t>
      </w:r>
      <w:r>
        <w:rPr>
          <w:rFonts w:ascii="宋体" w:hAnsi="宋体" w:cs="宋体" w:hint="eastAsia"/>
          <w:sz w:val="24"/>
        </w:rPr>
        <w:t>分至</w:t>
      </w:r>
      <w:r>
        <w:rPr>
          <w:rFonts w:ascii="宋体" w:hAnsi="宋体" w:cs="宋体" w:hint="eastAsia"/>
          <w:sz w:val="24"/>
        </w:rPr>
        <w:t>5</w:t>
      </w:r>
      <w:r>
        <w:rPr>
          <w:rFonts w:ascii="宋体" w:hAnsi="宋体" w:cs="宋体" w:hint="eastAsia"/>
          <w:sz w:val="24"/>
        </w:rPr>
        <w:t>月</w:t>
      </w:r>
      <w:r>
        <w:rPr>
          <w:rFonts w:ascii="宋体" w:hAnsi="宋体" w:cs="宋体" w:hint="eastAsia"/>
          <w:sz w:val="24"/>
        </w:rPr>
        <w:t>23</w:t>
      </w:r>
      <w:bookmarkStart w:id="0" w:name="_GoBack"/>
      <w:bookmarkEnd w:id="0"/>
      <w:r>
        <w:rPr>
          <w:rFonts w:ascii="宋体" w:hAnsi="宋体" w:cs="宋体" w:hint="eastAsia"/>
          <w:sz w:val="24"/>
        </w:rPr>
        <w:t>日</w:t>
      </w:r>
      <w:r>
        <w:rPr>
          <w:rFonts w:ascii="宋体" w:hAnsi="宋体" w:cs="宋体" w:hint="eastAsia"/>
          <w:sz w:val="24"/>
        </w:rPr>
        <w:t>23</w:t>
      </w:r>
      <w:r>
        <w:rPr>
          <w:rFonts w:ascii="宋体" w:hAnsi="宋体" w:cs="宋体" w:hint="eastAsia"/>
          <w:sz w:val="24"/>
        </w:rPr>
        <w:t>时</w:t>
      </w:r>
      <w:r>
        <w:rPr>
          <w:rFonts w:ascii="宋体" w:hAnsi="宋体" w:cs="宋体" w:hint="eastAsia"/>
          <w:sz w:val="24"/>
        </w:rPr>
        <w:t>59</w:t>
      </w:r>
      <w:r>
        <w:rPr>
          <w:rFonts w:ascii="宋体" w:hAnsi="宋体" w:cs="宋体" w:hint="eastAsia"/>
          <w:sz w:val="24"/>
        </w:rPr>
        <w:t>分</w:t>
      </w:r>
    </w:p>
    <w:p w:rsidR="00704BB0" w:rsidRDefault="006A15F1">
      <w:pPr>
        <w:spacing w:line="5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2</w:t>
      </w:r>
      <w:r>
        <w:rPr>
          <w:rFonts w:ascii="宋体" w:hAnsi="宋体" w:cs="宋体" w:hint="eastAsia"/>
          <w:sz w:val="24"/>
        </w:rPr>
        <w:t>）招标文件售价人民币</w:t>
      </w:r>
      <w:r>
        <w:rPr>
          <w:rFonts w:ascii="宋体" w:hAnsi="宋体" w:cs="宋体" w:hint="eastAsia"/>
          <w:sz w:val="24"/>
        </w:rPr>
        <w:t>500</w:t>
      </w:r>
      <w:r>
        <w:rPr>
          <w:rFonts w:ascii="宋体" w:hAnsi="宋体" w:cs="宋体" w:hint="eastAsia"/>
          <w:sz w:val="24"/>
        </w:rPr>
        <w:t>元，售后不退。</w:t>
      </w:r>
    </w:p>
    <w:p w:rsidR="00704BB0" w:rsidRDefault="006A15F1">
      <w:pPr>
        <w:spacing w:line="5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3</w:t>
      </w:r>
      <w:r>
        <w:rPr>
          <w:rFonts w:ascii="宋体" w:hAnsi="宋体" w:cs="宋体" w:hint="eastAsia"/>
          <w:sz w:val="24"/>
        </w:rPr>
        <w:t>）缴费方式：转账或电汇支付招标文件费到指定账户。支付账户名称必须和投标人名称一致且已在平顶山市公共资源</w:t>
      </w:r>
      <w:r>
        <w:rPr>
          <w:rFonts w:ascii="宋体" w:hAnsi="宋体" w:cs="宋体" w:hint="eastAsia"/>
          <w:sz w:val="24"/>
        </w:rPr>
        <w:t>交易投标人（供应商）库中录入的账户（基本户或一般户均可，不支持结算卡支付）。</w:t>
      </w:r>
    </w:p>
    <w:p w:rsidR="00704BB0" w:rsidRDefault="006A15F1">
      <w:pPr>
        <w:spacing w:line="540" w:lineRule="exact"/>
        <w:ind w:firstLineChars="200" w:firstLine="480"/>
        <w:rPr>
          <w:rFonts w:ascii="宋体" w:hAnsi="宋体" w:cs="宋体"/>
          <w:sz w:val="24"/>
        </w:rPr>
      </w:pPr>
      <w:r>
        <w:rPr>
          <w:rFonts w:ascii="宋体" w:hAnsi="宋体" w:cs="宋体" w:hint="eastAsia"/>
          <w:sz w:val="24"/>
        </w:rPr>
        <w:t>（</w:t>
      </w:r>
      <w:r>
        <w:rPr>
          <w:rFonts w:ascii="宋体" w:hAnsi="宋体" w:cs="宋体" w:hint="eastAsia"/>
          <w:sz w:val="24"/>
        </w:rPr>
        <w:t>4</w:t>
      </w:r>
      <w:r>
        <w:rPr>
          <w:rFonts w:ascii="宋体" w:hAnsi="宋体" w:cs="宋体" w:hint="eastAsia"/>
          <w:sz w:val="24"/>
        </w:rPr>
        <w:t>）汇入账户和</w:t>
      </w:r>
      <w:proofErr w:type="gramStart"/>
      <w:r>
        <w:rPr>
          <w:rFonts w:ascii="宋体" w:hAnsi="宋体" w:cs="宋体" w:hint="eastAsia"/>
          <w:sz w:val="24"/>
        </w:rPr>
        <w:t>帐号</w:t>
      </w:r>
      <w:proofErr w:type="gramEnd"/>
      <w:r>
        <w:rPr>
          <w:rFonts w:ascii="宋体" w:hAnsi="宋体" w:cs="宋体" w:hint="eastAsia"/>
          <w:sz w:val="24"/>
        </w:rPr>
        <w:t>：</w:t>
      </w:r>
    </w:p>
    <w:p w:rsidR="00704BB0" w:rsidRDefault="006A15F1">
      <w:pPr>
        <w:spacing w:line="540" w:lineRule="exact"/>
        <w:ind w:firstLineChars="200" w:firstLine="480"/>
        <w:rPr>
          <w:rFonts w:ascii="宋体" w:hAnsi="宋体" w:cs="宋体"/>
          <w:sz w:val="24"/>
        </w:rPr>
      </w:pPr>
      <w:r>
        <w:rPr>
          <w:rFonts w:ascii="宋体" w:hAnsi="宋体" w:cs="宋体" w:hint="eastAsia"/>
          <w:sz w:val="24"/>
        </w:rPr>
        <w:t>收款单位全称：平顶山市公共资源交易中心</w:t>
      </w:r>
    </w:p>
    <w:p w:rsidR="00704BB0" w:rsidRDefault="006A15F1">
      <w:pPr>
        <w:spacing w:line="540" w:lineRule="exact"/>
        <w:ind w:firstLineChars="200" w:firstLine="480"/>
        <w:rPr>
          <w:rFonts w:ascii="宋体" w:hAnsi="宋体" w:cs="宋体"/>
          <w:sz w:val="24"/>
        </w:rPr>
      </w:pPr>
      <w:r>
        <w:rPr>
          <w:rFonts w:ascii="宋体" w:hAnsi="宋体" w:cs="宋体" w:hint="eastAsia"/>
          <w:sz w:val="24"/>
        </w:rPr>
        <w:lastRenderedPageBreak/>
        <w:t>账号：</w:t>
      </w:r>
      <w:r>
        <w:rPr>
          <w:rFonts w:ascii="宋体" w:hAnsi="宋体" w:cs="宋体" w:hint="eastAsia"/>
          <w:sz w:val="24"/>
        </w:rPr>
        <w:t>601 330 101 201 009 3076</w:t>
      </w:r>
    </w:p>
    <w:p w:rsidR="00704BB0" w:rsidRDefault="006A15F1">
      <w:pPr>
        <w:spacing w:line="540" w:lineRule="exact"/>
        <w:ind w:firstLineChars="200" w:firstLine="480"/>
        <w:rPr>
          <w:rFonts w:ascii="宋体" w:hAnsi="宋体" w:cs="宋体"/>
          <w:sz w:val="24"/>
        </w:rPr>
      </w:pPr>
      <w:r>
        <w:rPr>
          <w:rFonts w:ascii="宋体" w:hAnsi="宋体" w:cs="宋体" w:hint="eastAsia"/>
          <w:sz w:val="24"/>
        </w:rPr>
        <w:t>开户银行：平顶山银行行政中心支行</w:t>
      </w:r>
    </w:p>
    <w:p w:rsidR="00704BB0" w:rsidRDefault="006A15F1">
      <w:pPr>
        <w:spacing w:line="540" w:lineRule="exact"/>
        <w:ind w:firstLineChars="200" w:firstLine="480"/>
        <w:rPr>
          <w:rFonts w:ascii="宋体" w:hAnsi="宋体" w:cs="宋体"/>
          <w:sz w:val="24"/>
        </w:rPr>
      </w:pPr>
      <w:r>
        <w:rPr>
          <w:rFonts w:ascii="宋体" w:hAnsi="宋体" w:cs="宋体" w:hint="eastAsia"/>
          <w:sz w:val="24"/>
        </w:rPr>
        <w:t>潜在投标人网上报名、招标文件费转账成功后，须在平顶山市公共资源电子化交易系统中，将招标文件</w:t>
      </w:r>
      <w:proofErr w:type="gramStart"/>
      <w:r>
        <w:rPr>
          <w:rFonts w:ascii="宋体" w:hAnsi="宋体" w:cs="宋体" w:hint="eastAsia"/>
          <w:sz w:val="24"/>
        </w:rPr>
        <w:t>费成功</w:t>
      </w:r>
      <w:proofErr w:type="gramEnd"/>
      <w:r>
        <w:rPr>
          <w:rFonts w:ascii="宋体" w:hAnsi="宋体" w:cs="宋体" w:hint="eastAsia"/>
          <w:sz w:val="24"/>
        </w:rPr>
        <w:t>绑定至所投项目和标段，之后方可下载招标文件（招标文件中包含图纸、清单等投标所需一切内容），纸质招标文件不再出售。具体操作请查看一下链接：</w:t>
      </w:r>
    </w:p>
    <w:p w:rsidR="00704BB0" w:rsidRDefault="006A15F1">
      <w:pPr>
        <w:spacing w:line="540" w:lineRule="exact"/>
        <w:ind w:firstLineChars="200" w:firstLine="480"/>
        <w:rPr>
          <w:rFonts w:ascii="宋体" w:hAnsi="宋体" w:cs="宋体"/>
          <w:sz w:val="24"/>
        </w:rPr>
      </w:pPr>
      <w:r>
        <w:rPr>
          <w:rFonts w:ascii="宋体" w:hAnsi="宋体" w:cs="宋体" w:hint="eastAsia"/>
          <w:sz w:val="24"/>
        </w:rPr>
        <w:t>链接地址：</w:t>
      </w:r>
      <w:hyperlink r:id="rId9" w:history="1">
        <w:r>
          <w:rPr>
            <w:rFonts w:ascii="宋体" w:hAnsi="宋体" w:cs="宋体" w:hint="eastAsia"/>
            <w:sz w:val="24"/>
          </w:rPr>
          <w:t>http://www.pdsggzy.com/fwzn/11597.jhtml</w:t>
        </w:r>
      </w:hyperlink>
    </w:p>
    <w:p w:rsidR="00704BB0" w:rsidRDefault="006A15F1">
      <w:pPr>
        <w:spacing w:line="540" w:lineRule="exact"/>
        <w:ind w:firstLineChars="200" w:firstLine="480"/>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、考虑到人为操作和跨行转账时间延误等因素，招标文件费绑定工作的截止时间为开始报名起至报名截止时间后两天，请投标人尽早进行招标文件费绑定工作。</w:t>
      </w:r>
    </w:p>
    <w:p w:rsidR="00704BB0" w:rsidRDefault="006A15F1">
      <w:pPr>
        <w:spacing w:line="5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、招标文件费收取，交费绑定后才能下载招标文件。</w:t>
      </w:r>
    </w:p>
    <w:p w:rsidR="00704BB0" w:rsidRDefault="006A15F1">
      <w:pPr>
        <w:spacing w:line="5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、投标人应仔细阅读操作手册，在本公告中要求的截止时间前完成网上报名、招标文件费、投标保证金的缴纳和绑定等工作。并充分考虑人为操作和银行异地跨行转账到账的时间</w:t>
      </w:r>
      <w:r>
        <w:rPr>
          <w:rFonts w:ascii="宋体" w:hAnsi="宋体" w:cs="宋体" w:hint="eastAsia"/>
          <w:sz w:val="24"/>
        </w:rPr>
        <w:t>等因素，因投标人操作不当或银行到账时间等问题造成的无法报名、无法下载招标文件、无法投标等一切后果，由投标人自行承担。</w:t>
      </w:r>
    </w:p>
    <w:p w:rsidR="00704BB0" w:rsidRDefault="006A15F1" w:rsidP="006A15F1">
      <w:pPr>
        <w:spacing w:line="540" w:lineRule="exact"/>
        <w:ind w:firstLineChars="200" w:firstLine="482"/>
        <w:rPr>
          <w:rFonts w:ascii="宋体" w:hAnsi="宋体" w:cs="宋体"/>
          <w:b/>
          <w:bCs/>
          <w:sz w:val="24"/>
        </w:rPr>
      </w:pPr>
      <w:r>
        <w:rPr>
          <w:rFonts w:ascii="宋体" w:hAnsi="宋体" w:cs="宋体" w:hint="eastAsia"/>
          <w:b/>
          <w:bCs/>
          <w:sz w:val="24"/>
        </w:rPr>
        <w:t>五</w:t>
      </w:r>
      <w:r>
        <w:rPr>
          <w:rFonts w:ascii="宋体" w:hAnsi="宋体" w:cs="宋体" w:hint="eastAsia"/>
          <w:b/>
          <w:bCs/>
          <w:sz w:val="24"/>
        </w:rPr>
        <w:t>、投标文件递交信息</w:t>
      </w:r>
    </w:p>
    <w:p w:rsidR="00704BB0" w:rsidRDefault="006A15F1">
      <w:pPr>
        <w:spacing w:line="5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、投标文件递交截止时间：</w:t>
      </w:r>
      <w:r>
        <w:rPr>
          <w:rFonts w:ascii="宋体" w:hAnsi="宋体" w:cs="宋体" w:hint="eastAsia"/>
          <w:sz w:val="24"/>
        </w:rPr>
        <w:t>2017</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8</w:t>
      </w:r>
      <w:r>
        <w:rPr>
          <w:rFonts w:ascii="宋体" w:hAnsi="宋体" w:cs="宋体" w:hint="eastAsia"/>
          <w:sz w:val="24"/>
        </w:rPr>
        <w:t>日上午</w:t>
      </w:r>
      <w:r>
        <w:rPr>
          <w:rFonts w:ascii="宋体" w:hAnsi="宋体" w:cs="宋体" w:hint="eastAsia"/>
          <w:sz w:val="24"/>
        </w:rPr>
        <w:t>10</w:t>
      </w:r>
      <w:r>
        <w:rPr>
          <w:rFonts w:ascii="宋体" w:hAnsi="宋体" w:cs="宋体" w:hint="eastAsia"/>
          <w:sz w:val="24"/>
        </w:rPr>
        <w:t>时</w:t>
      </w:r>
      <w:r>
        <w:rPr>
          <w:rFonts w:ascii="宋体" w:hAnsi="宋体" w:cs="宋体" w:hint="eastAsia"/>
          <w:sz w:val="24"/>
        </w:rPr>
        <w:t>00</w:t>
      </w:r>
      <w:r>
        <w:rPr>
          <w:rFonts w:ascii="宋体" w:hAnsi="宋体" w:cs="宋体" w:hint="eastAsia"/>
          <w:sz w:val="24"/>
        </w:rPr>
        <w:t>分。</w:t>
      </w:r>
    </w:p>
    <w:p w:rsidR="00704BB0" w:rsidRDefault="006A15F1">
      <w:pPr>
        <w:spacing w:line="5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、投标文件递交地点：平顶山市公共资源交易中心。</w:t>
      </w:r>
    </w:p>
    <w:p w:rsidR="00704BB0" w:rsidRDefault="006A15F1">
      <w:pPr>
        <w:spacing w:line="54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、逾期送达的或者未送达指定地点的投标文件，招标人不予受理。</w:t>
      </w:r>
    </w:p>
    <w:p w:rsidR="00704BB0" w:rsidRDefault="006A15F1" w:rsidP="006A15F1">
      <w:pPr>
        <w:spacing w:line="540" w:lineRule="exact"/>
        <w:ind w:firstLineChars="200" w:firstLine="482"/>
        <w:rPr>
          <w:rFonts w:ascii="宋体" w:hAnsi="宋体" w:cs="宋体"/>
          <w:b/>
          <w:bCs/>
          <w:sz w:val="24"/>
        </w:rPr>
      </w:pPr>
      <w:r>
        <w:rPr>
          <w:rFonts w:ascii="宋体" w:hAnsi="宋体" w:cs="宋体" w:hint="eastAsia"/>
          <w:b/>
          <w:bCs/>
          <w:sz w:val="24"/>
        </w:rPr>
        <w:t>六</w:t>
      </w:r>
      <w:r>
        <w:rPr>
          <w:rFonts w:ascii="宋体" w:hAnsi="宋体" w:cs="宋体" w:hint="eastAsia"/>
          <w:b/>
          <w:bCs/>
          <w:sz w:val="24"/>
        </w:rPr>
        <w:t>、招标公告发布媒介</w:t>
      </w:r>
    </w:p>
    <w:p w:rsidR="00704BB0" w:rsidRDefault="006A15F1">
      <w:pPr>
        <w:spacing w:line="540" w:lineRule="exact"/>
        <w:ind w:firstLineChars="200" w:firstLine="480"/>
        <w:rPr>
          <w:rFonts w:ascii="宋体" w:hAnsi="宋体" w:cs="宋体"/>
          <w:sz w:val="24"/>
        </w:rPr>
      </w:pPr>
      <w:r>
        <w:rPr>
          <w:rFonts w:ascii="宋体" w:hAnsi="宋体" w:cs="宋体" w:hint="eastAsia"/>
          <w:sz w:val="24"/>
        </w:rPr>
        <w:t>本次招标公告同时在《平顶山市公共资源交易网》、《河南省公共资源交易公共服务平台》、《中国采购与招标网》、《河南招标采购综合网》、《中国政府采购网》、《河南省政府采购网》、《平顶山市政府采购网》、《鲁山县政府采购网》及《平顶山日报》上同时发布。</w:t>
      </w:r>
    </w:p>
    <w:p w:rsidR="00704BB0" w:rsidRDefault="00704BB0" w:rsidP="006A15F1">
      <w:pPr>
        <w:spacing w:line="480" w:lineRule="exact"/>
        <w:ind w:leftChars="200" w:left="420"/>
        <w:rPr>
          <w:rFonts w:ascii="宋体" w:hAnsi="宋体" w:cs="宋体"/>
          <w:b/>
          <w:bCs/>
          <w:color w:val="444444"/>
          <w:sz w:val="24"/>
        </w:rPr>
      </w:pPr>
    </w:p>
    <w:p w:rsidR="00704BB0" w:rsidRDefault="00704BB0" w:rsidP="006A15F1">
      <w:pPr>
        <w:spacing w:line="480" w:lineRule="exact"/>
        <w:ind w:leftChars="200" w:left="420"/>
        <w:rPr>
          <w:rFonts w:ascii="宋体" w:hAnsi="宋体" w:cs="宋体"/>
          <w:b/>
          <w:bCs/>
          <w:color w:val="444444"/>
          <w:sz w:val="24"/>
        </w:rPr>
      </w:pPr>
    </w:p>
    <w:p w:rsidR="00704BB0" w:rsidRDefault="006A15F1" w:rsidP="006A15F1">
      <w:pPr>
        <w:spacing w:line="480" w:lineRule="exact"/>
        <w:ind w:leftChars="200" w:left="420"/>
        <w:rPr>
          <w:rFonts w:ascii="宋体" w:hAnsi="宋体" w:cs="宋体"/>
          <w:b/>
          <w:bCs/>
          <w:color w:val="444444"/>
          <w:sz w:val="24"/>
        </w:rPr>
      </w:pPr>
      <w:r>
        <w:rPr>
          <w:rFonts w:ascii="宋体" w:hAnsi="宋体" w:cs="宋体" w:hint="eastAsia"/>
          <w:b/>
          <w:bCs/>
          <w:color w:val="444444"/>
          <w:sz w:val="24"/>
        </w:rPr>
        <w:lastRenderedPageBreak/>
        <w:t>七、</w:t>
      </w:r>
      <w:r>
        <w:rPr>
          <w:rFonts w:ascii="宋体" w:hAnsi="宋体" w:cs="宋体" w:hint="eastAsia"/>
          <w:b/>
          <w:bCs/>
          <w:color w:val="444444"/>
          <w:sz w:val="24"/>
        </w:rPr>
        <w:t>本次招标联系事项</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招</w:t>
      </w:r>
      <w:r>
        <w:rPr>
          <w:rFonts w:ascii="宋体" w:hAnsi="宋体" w:cs="宋体" w:hint="eastAsia"/>
          <w:color w:val="444444"/>
          <w:sz w:val="24"/>
        </w:rPr>
        <w:t xml:space="preserve"> </w:t>
      </w:r>
      <w:r>
        <w:rPr>
          <w:rFonts w:ascii="宋体" w:hAnsi="宋体" w:cs="宋体" w:hint="eastAsia"/>
          <w:color w:val="444444"/>
          <w:sz w:val="24"/>
        </w:rPr>
        <w:t>标</w:t>
      </w:r>
      <w:r>
        <w:rPr>
          <w:rFonts w:ascii="宋体" w:hAnsi="宋体" w:cs="宋体" w:hint="eastAsia"/>
          <w:color w:val="444444"/>
          <w:sz w:val="24"/>
        </w:rPr>
        <w:t xml:space="preserve"> </w:t>
      </w:r>
      <w:r>
        <w:rPr>
          <w:rFonts w:ascii="宋体" w:hAnsi="宋体" w:cs="宋体" w:hint="eastAsia"/>
          <w:color w:val="444444"/>
          <w:sz w:val="24"/>
        </w:rPr>
        <w:t>人：鲁山县公路管理局</w:t>
      </w:r>
    </w:p>
    <w:p w:rsidR="00704BB0" w:rsidRDefault="006A15F1">
      <w:pPr>
        <w:spacing w:line="480" w:lineRule="exact"/>
        <w:ind w:firstLineChars="200" w:firstLine="480"/>
        <w:rPr>
          <w:rFonts w:ascii="宋体" w:hAnsi="宋体" w:cs="宋体"/>
          <w:color w:val="444444"/>
          <w:sz w:val="24"/>
        </w:rPr>
      </w:pPr>
      <w:r>
        <w:rPr>
          <w:rFonts w:ascii="宋体" w:hAnsi="宋体" w:cs="宋体" w:hint="eastAsia"/>
          <w:color w:val="444444"/>
          <w:sz w:val="24"/>
        </w:rPr>
        <w:t>联</w:t>
      </w:r>
      <w:r>
        <w:rPr>
          <w:rFonts w:ascii="宋体" w:hAnsi="宋体" w:cs="宋体" w:hint="eastAsia"/>
          <w:color w:val="444444"/>
          <w:sz w:val="24"/>
        </w:rPr>
        <w:t xml:space="preserve"> </w:t>
      </w:r>
      <w:r>
        <w:rPr>
          <w:rFonts w:ascii="宋体" w:hAnsi="宋体" w:cs="宋体" w:hint="eastAsia"/>
          <w:color w:val="444444"/>
          <w:sz w:val="24"/>
        </w:rPr>
        <w:t>系</w:t>
      </w:r>
      <w:r>
        <w:rPr>
          <w:rFonts w:ascii="宋体" w:hAnsi="宋体" w:cs="宋体" w:hint="eastAsia"/>
          <w:color w:val="444444"/>
          <w:sz w:val="24"/>
        </w:rPr>
        <w:t xml:space="preserve"> </w:t>
      </w:r>
      <w:r>
        <w:rPr>
          <w:rFonts w:ascii="宋体" w:hAnsi="宋体" w:cs="宋体" w:hint="eastAsia"/>
          <w:color w:val="444444"/>
          <w:sz w:val="24"/>
        </w:rPr>
        <w:t>人：邹先生</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联系电话：</w:t>
      </w:r>
      <w:r>
        <w:rPr>
          <w:rFonts w:ascii="宋体" w:hAnsi="宋体" w:cs="宋体" w:hint="eastAsia"/>
          <w:color w:val="444444"/>
          <w:sz w:val="24"/>
        </w:rPr>
        <w:t>17839593888</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地</w:t>
      </w:r>
      <w:r>
        <w:rPr>
          <w:rFonts w:ascii="宋体" w:hAnsi="宋体" w:cs="宋体" w:hint="eastAsia"/>
          <w:color w:val="444444"/>
          <w:sz w:val="24"/>
        </w:rPr>
        <w:t xml:space="preserve">    </w:t>
      </w:r>
      <w:r>
        <w:rPr>
          <w:rFonts w:ascii="宋体" w:hAnsi="宋体" w:cs="宋体" w:hint="eastAsia"/>
          <w:color w:val="444444"/>
          <w:sz w:val="24"/>
        </w:rPr>
        <w:t>址：河南省平顶山市鲁山县</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代理机构：河南天一工程管理有限公司</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联</w:t>
      </w:r>
      <w:r>
        <w:rPr>
          <w:rFonts w:ascii="宋体" w:hAnsi="宋体" w:cs="宋体" w:hint="eastAsia"/>
          <w:color w:val="444444"/>
          <w:sz w:val="24"/>
        </w:rPr>
        <w:t xml:space="preserve"> </w:t>
      </w:r>
      <w:r>
        <w:rPr>
          <w:rFonts w:ascii="宋体" w:hAnsi="宋体" w:cs="宋体" w:hint="eastAsia"/>
          <w:color w:val="444444"/>
          <w:sz w:val="24"/>
        </w:rPr>
        <w:t>系</w:t>
      </w:r>
      <w:r>
        <w:rPr>
          <w:rFonts w:ascii="宋体" w:hAnsi="宋体" w:cs="宋体" w:hint="eastAsia"/>
          <w:color w:val="444444"/>
          <w:sz w:val="24"/>
        </w:rPr>
        <w:t xml:space="preserve"> </w:t>
      </w:r>
      <w:r>
        <w:rPr>
          <w:rFonts w:ascii="宋体" w:hAnsi="宋体" w:cs="宋体" w:hint="eastAsia"/>
          <w:color w:val="444444"/>
          <w:sz w:val="24"/>
        </w:rPr>
        <w:t>人：李女士</w:t>
      </w:r>
      <w:r>
        <w:rPr>
          <w:rFonts w:ascii="宋体" w:hAnsi="宋体" w:cs="宋体" w:hint="eastAsia"/>
          <w:color w:val="444444"/>
          <w:sz w:val="24"/>
        </w:rPr>
        <w:t xml:space="preserve"> </w:t>
      </w:r>
    </w:p>
    <w:p w:rsidR="00704BB0" w:rsidRDefault="006A15F1">
      <w:pPr>
        <w:spacing w:line="480" w:lineRule="exact"/>
        <w:rPr>
          <w:rFonts w:ascii="宋体" w:hAnsi="宋体" w:cs="宋体"/>
          <w:color w:val="444444"/>
          <w:sz w:val="24"/>
        </w:rPr>
      </w:pPr>
      <w:r>
        <w:rPr>
          <w:rFonts w:ascii="宋体" w:hAnsi="宋体" w:cs="宋体" w:hint="eastAsia"/>
          <w:color w:val="444444"/>
          <w:sz w:val="24"/>
        </w:rPr>
        <w:t xml:space="preserve">    </w:t>
      </w:r>
      <w:r>
        <w:rPr>
          <w:rFonts w:ascii="宋体" w:hAnsi="宋体" w:cs="宋体" w:hint="eastAsia"/>
          <w:color w:val="444444"/>
          <w:sz w:val="24"/>
        </w:rPr>
        <w:t>地</w:t>
      </w:r>
      <w:r>
        <w:rPr>
          <w:rFonts w:ascii="宋体" w:hAnsi="宋体" w:cs="宋体" w:hint="eastAsia"/>
          <w:color w:val="444444"/>
          <w:sz w:val="24"/>
        </w:rPr>
        <w:t xml:space="preserve">    </w:t>
      </w:r>
      <w:r>
        <w:rPr>
          <w:rFonts w:ascii="宋体" w:hAnsi="宋体" w:cs="宋体" w:hint="eastAsia"/>
          <w:color w:val="444444"/>
          <w:sz w:val="24"/>
        </w:rPr>
        <w:t>址：平顶山市新城区</w:t>
      </w:r>
      <w:proofErr w:type="gramStart"/>
      <w:r>
        <w:rPr>
          <w:rFonts w:ascii="宋体" w:hAnsi="宋体" w:cs="宋体" w:hint="eastAsia"/>
          <w:color w:val="444444"/>
          <w:sz w:val="24"/>
        </w:rPr>
        <w:t>新城铭座</w:t>
      </w:r>
      <w:proofErr w:type="gramEnd"/>
      <w:r>
        <w:rPr>
          <w:rFonts w:ascii="宋体" w:hAnsi="宋体" w:cs="宋体" w:hint="eastAsia"/>
          <w:color w:val="444444"/>
          <w:sz w:val="24"/>
        </w:rPr>
        <w:t>608</w:t>
      </w:r>
      <w:r>
        <w:rPr>
          <w:rFonts w:ascii="宋体" w:hAnsi="宋体" w:cs="宋体" w:hint="eastAsia"/>
          <w:color w:val="444444"/>
          <w:sz w:val="24"/>
        </w:rPr>
        <w:t>室</w:t>
      </w:r>
      <w:r>
        <w:rPr>
          <w:rFonts w:ascii="宋体" w:hAnsi="宋体" w:cs="宋体" w:hint="eastAsia"/>
          <w:color w:val="444444"/>
          <w:sz w:val="24"/>
        </w:rPr>
        <w:t xml:space="preserve"> </w:t>
      </w:r>
    </w:p>
    <w:p w:rsidR="00704BB0" w:rsidRDefault="006A15F1">
      <w:pPr>
        <w:spacing w:line="480" w:lineRule="exact"/>
        <w:ind w:firstLine="465"/>
        <w:rPr>
          <w:rFonts w:ascii="宋体" w:hAnsi="宋体" w:cs="宋体"/>
          <w:color w:val="444444"/>
          <w:sz w:val="24"/>
        </w:rPr>
      </w:pPr>
      <w:r>
        <w:rPr>
          <w:rFonts w:ascii="宋体" w:hAnsi="宋体" w:cs="宋体" w:hint="eastAsia"/>
          <w:color w:val="444444"/>
          <w:sz w:val="24"/>
        </w:rPr>
        <w:t>联系电话（传真）：</w:t>
      </w:r>
      <w:r>
        <w:rPr>
          <w:rFonts w:ascii="宋体" w:hAnsi="宋体" w:cs="宋体" w:hint="eastAsia"/>
          <w:color w:val="444444"/>
          <w:sz w:val="24"/>
        </w:rPr>
        <w:t>0375</w:t>
      </w:r>
      <w:r>
        <w:rPr>
          <w:rFonts w:ascii="宋体" w:hAnsi="宋体" w:cs="宋体" w:hint="eastAsia"/>
          <w:color w:val="444444"/>
          <w:sz w:val="24"/>
        </w:rPr>
        <w:t>—</w:t>
      </w:r>
      <w:r>
        <w:rPr>
          <w:rFonts w:ascii="宋体" w:hAnsi="宋体" w:cs="宋体" w:hint="eastAsia"/>
          <w:color w:val="444444"/>
          <w:sz w:val="24"/>
        </w:rPr>
        <w:t xml:space="preserve">3790168     </w:t>
      </w:r>
      <w:r>
        <w:rPr>
          <w:rFonts w:ascii="宋体" w:hAnsi="宋体" w:cs="宋体" w:hint="eastAsia"/>
          <w:color w:val="444444"/>
          <w:sz w:val="24"/>
        </w:rPr>
        <w:t>15938933990</w:t>
      </w:r>
    </w:p>
    <w:p w:rsidR="00704BB0" w:rsidRDefault="00704BB0">
      <w:pPr>
        <w:spacing w:line="480" w:lineRule="exact"/>
        <w:ind w:firstLine="465"/>
        <w:rPr>
          <w:rFonts w:ascii="宋体" w:hAnsi="宋体" w:cs="宋体"/>
          <w:color w:val="444444"/>
          <w:sz w:val="24"/>
        </w:rPr>
      </w:pPr>
    </w:p>
    <w:p w:rsidR="00704BB0" w:rsidRDefault="00704BB0">
      <w:pPr>
        <w:spacing w:line="400" w:lineRule="exact"/>
        <w:ind w:firstLine="465"/>
        <w:rPr>
          <w:rFonts w:ascii="宋体" w:hAnsi="宋体" w:cs="宋体"/>
          <w:color w:val="444444"/>
          <w:sz w:val="24"/>
        </w:rPr>
      </w:pPr>
    </w:p>
    <w:p w:rsidR="00704BB0" w:rsidRDefault="00704BB0">
      <w:pPr>
        <w:spacing w:line="400" w:lineRule="exact"/>
        <w:ind w:firstLine="465"/>
        <w:rPr>
          <w:rFonts w:ascii="宋体" w:hAnsi="宋体" w:cs="宋体"/>
          <w:color w:val="444444"/>
          <w:sz w:val="24"/>
        </w:rPr>
      </w:pPr>
    </w:p>
    <w:p w:rsidR="00704BB0" w:rsidRDefault="00704BB0">
      <w:pPr>
        <w:spacing w:line="400" w:lineRule="exact"/>
        <w:ind w:firstLine="465"/>
        <w:rPr>
          <w:rFonts w:ascii="宋体" w:hAnsi="宋体" w:cs="宋体"/>
          <w:color w:val="444444"/>
          <w:sz w:val="24"/>
        </w:rPr>
      </w:pPr>
    </w:p>
    <w:p w:rsidR="00704BB0" w:rsidRDefault="00704BB0">
      <w:pPr>
        <w:spacing w:line="400" w:lineRule="exact"/>
        <w:ind w:firstLine="465"/>
        <w:rPr>
          <w:rFonts w:ascii="宋体" w:hAnsi="宋体" w:cs="宋体"/>
          <w:color w:val="444444"/>
          <w:sz w:val="24"/>
        </w:rPr>
      </w:pPr>
    </w:p>
    <w:p w:rsidR="00704BB0" w:rsidRDefault="00704BB0">
      <w:pPr>
        <w:spacing w:line="412" w:lineRule="exact"/>
      </w:pPr>
    </w:p>
    <w:sectPr w:rsidR="00704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F1" w:rsidRDefault="006A15F1" w:rsidP="006A15F1">
      <w:r>
        <w:separator/>
      </w:r>
    </w:p>
  </w:endnote>
  <w:endnote w:type="continuationSeparator" w:id="0">
    <w:p w:rsidR="006A15F1" w:rsidRDefault="006A15F1" w:rsidP="006A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F1" w:rsidRDefault="006A15F1" w:rsidP="006A15F1">
      <w:r>
        <w:separator/>
      </w:r>
    </w:p>
  </w:footnote>
  <w:footnote w:type="continuationSeparator" w:id="0">
    <w:p w:rsidR="006A15F1" w:rsidRDefault="006A15F1" w:rsidP="006A1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37"/>
    <w:rsid w:val="0004307D"/>
    <w:rsid w:val="00214D6C"/>
    <w:rsid w:val="006A15F1"/>
    <w:rsid w:val="00704BB0"/>
    <w:rsid w:val="00774437"/>
    <w:rsid w:val="0A9652ED"/>
    <w:rsid w:val="0B337C2E"/>
    <w:rsid w:val="158918A5"/>
    <w:rsid w:val="26DD73AE"/>
    <w:rsid w:val="3A9E564E"/>
    <w:rsid w:val="4482549A"/>
    <w:rsid w:val="47934362"/>
    <w:rsid w:val="4D882BB0"/>
    <w:rsid w:val="7E5A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sggzy.com/fwzn/11597.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河南天一工程管理有限公司:刘春永</cp:lastModifiedBy>
  <cp:revision>18</cp:revision>
  <dcterms:created xsi:type="dcterms:W3CDTF">2017-02-09T03:08:00Z</dcterms:created>
  <dcterms:modified xsi:type="dcterms:W3CDTF">2017-05-15T10:48:00Z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