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B0" w:rsidRPr="00E839B0" w:rsidRDefault="00E839B0" w:rsidP="00E839B0">
      <w:pPr>
        <w:adjustRightInd w:val="0"/>
        <w:snapToGrid w:val="0"/>
        <w:spacing w:line="312" w:lineRule="auto"/>
        <w:ind w:firstLineChars="200" w:firstLine="723"/>
        <w:jc w:val="center"/>
        <w:rPr>
          <w:b/>
          <w:sz w:val="36"/>
          <w:szCs w:val="36"/>
        </w:rPr>
      </w:pPr>
      <w:r w:rsidRPr="00E839B0">
        <w:rPr>
          <w:rFonts w:ascii="宋体" w:hAnsi="宋体" w:hint="eastAsia"/>
          <w:b/>
          <w:sz w:val="36"/>
          <w:szCs w:val="36"/>
        </w:rPr>
        <w:t>平顶山市强制隔离戒毒所关于</w:t>
      </w:r>
      <w:r w:rsidRPr="00E839B0">
        <w:rPr>
          <w:rFonts w:hint="eastAsia"/>
          <w:b/>
          <w:sz w:val="36"/>
          <w:szCs w:val="36"/>
        </w:rPr>
        <w:t>平顶山市强制隔离戒毒所戒毒用房项目招标公告</w:t>
      </w:r>
    </w:p>
    <w:p w:rsidR="00756525" w:rsidRDefault="00756525" w:rsidP="009A7430">
      <w:pPr>
        <w:adjustRightInd w:val="0"/>
        <w:snapToGrid w:val="0"/>
        <w:spacing w:line="320" w:lineRule="exact"/>
        <w:ind w:firstLineChars="200" w:firstLine="422"/>
        <w:rPr>
          <w:b/>
          <w:szCs w:val="21"/>
        </w:rPr>
      </w:pPr>
      <w:r>
        <w:rPr>
          <w:b/>
          <w:szCs w:val="21"/>
        </w:rPr>
        <w:t>1.</w:t>
      </w:r>
      <w:r>
        <w:rPr>
          <w:rFonts w:hint="eastAsia"/>
          <w:b/>
          <w:szCs w:val="21"/>
        </w:rPr>
        <w:t>招标条件</w:t>
      </w:r>
    </w:p>
    <w:p w:rsidR="00756525" w:rsidRDefault="00756525" w:rsidP="009A7430">
      <w:pPr>
        <w:adjustRightInd w:val="0"/>
        <w:snapToGrid w:val="0"/>
        <w:spacing w:line="320" w:lineRule="exact"/>
        <w:ind w:firstLineChars="200" w:firstLine="420"/>
        <w:rPr>
          <w:szCs w:val="21"/>
        </w:rPr>
      </w:pPr>
      <w:r>
        <w:rPr>
          <w:rFonts w:hint="eastAsia"/>
          <w:szCs w:val="21"/>
        </w:rPr>
        <w:t>河南飞洋建设工程咨询有限公司受平顶山市强制隔离戒毒所委托，就平顶山市强制隔离戒毒所戒毒用房项目进行公开招标，欢迎符合相关条件的投标人参加投标。</w:t>
      </w:r>
    </w:p>
    <w:p w:rsidR="00756525" w:rsidRDefault="00756525" w:rsidP="009A7430">
      <w:pPr>
        <w:adjustRightInd w:val="0"/>
        <w:snapToGrid w:val="0"/>
        <w:spacing w:line="320" w:lineRule="exact"/>
        <w:ind w:firstLineChars="200" w:firstLine="422"/>
        <w:rPr>
          <w:szCs w:val="21"/>
        </w:rPr>
      </w:pPr>
      <w:r>
        <w:rPr>
          <w:b/>
          <w:szCs w:val="21"/>
        </w:rPr>
        <w:t>2.</w:t>
      </w:r>
      <w:r>
        <w:rPr>
          <w:rFonts w:hint="eastAsia"/>
          <w:b/>
          <w:szCs w:val="21"/>
        </w:rPr>
        <w:t>项目概况与招标范围</w:t>
      </w:r>
      <w:r>
        <w:rPr>
          <w:szCs w:val="21"/>
        </w:rPr>
        <w:t xml:space="preserve">    </w:t>
      </w:r>
    </w:p>
    <w:p w:rsidR="00756525" w:rsidRDefault="00756525" w:rsidP="009A7430">
      <w:pPr>
        <w:adjustRightInd w:val="0"/>
        <w:snapToGrid w:val="0"/>
        <w:spacing w:line="320" w:lineRule="exact"/>
        <w:ind w:firstLineChars="200" w:firstLine="420"/>
        <w:rPr>
          <w:rFonts w:ascii="宋体" w:hAnsi="宋体"/>
          <w:szCs w:val="21"/>
        </w:rPr>
      </w:pPr>
      <w:r>
        <w:rPr>
          <w:rFonts w:ascii="宋体" w:hAnsi="宋体" w:hint="eastAsia"/>
          <w:szCs w:val="21"/>
        </w:rPr>
        <w:t>2.1采购编号：</w:t>
      </w:r>
    </w:p>
    <w:p w:rsidR="00756525" w:rsidRDefault="00756525" w:rsidP="009A7430">
      <w:pPr>
        <w:adjustRightInd w:val="0"/>
        <w:snapToGrid w:val="0"/>
        <w:spacing w:line="320" w:lineRule="exact"/>
        <w:ind w:firstLineChars="200" w:firstLine="420"/>
        <w:rPr>
          <w:rFonts w:ascii="宋体" w:hAnsi="宋体"/>
          <w:szCs w:val="21"/>
        </w:rPr>
      </w:pPr>
      <w:r>
        <w:rPr>
          <w:rFonts w:ascii="宋体" w:hAnsi="宋体" w:hint="eastAsia"/>
          <w:szCs w:val="21"/>
        </w:rPr>
        <w:t>2.2项目概况：本项目位于平顶山市神马大道北侧，</w:t>
      </w:r>
      <w:proofErr w:type="gramStart"/>
      <w:r>
        <w:rPr>
          <w:rFonts w:ascii="宋体" w:hAnsi="宋体" w:hint="eastAsia"/>
          <w:szCs w:val="21"/>
        </w:rPr>
        <w:t>平舞铁路</w:t>
      </w:r>
      <w:proofErr w:type="gramEnd"/>
      <w:r>
        <w:rPr>
          <w:rFonts w:ascii="宋体" w:hAnsi="宋体" w:hint="eastAsia"/>
          <w:szCs w:val="21"/>
        </w:rPr>
        <w:t>东侧，拟建1#、2#、3#楼，1#楼为地上5层框架结构，2#楼为地上4层框架结构，3#楼为地上3层框架结构，总建筑面积约为15326㎡，总投资约3300万。</w:t>
      </w:r>
    </w:p>
    <w:p w:rsidR="00756525" w:rsidRDefault="00756525" w:rsidP="009A7430">
      <w:pPr>
        <w:adjustRightInd w:val="0"/>
        <w:snapToGrid w:val="0"/>
        <w:spacing w:line="320" w:lineRule="exact"/>
        <w:ind w:firstLineChars="200" w:firstLine="420"/>
        <w:rPr>
          <w:rFonts w:ascii="宋体" w:hAnsi="宋体"/>
          <w:szCs w:val="21"/>
        </w:rPr>
      </w:pPr>
      <w:r>
        <w:rPr>
          <w:rFonts w:ascii="宋体" w:hAnsi="宋体" w:hint="eastAsia"/>
          <w:szCs w:val="21"/>
        </w:rPr>
        <w:t>2.3 招标范围：施工图设计范围内招标人指定的发包内容，详见工程量清单</w:t>
      </w:r>
    </w:p>
    <w:p w:rsidR="00756525" w:rsidRDefault="00756525" w:rsidP="009A7430">
      <w:pPr>
        <w:adjustRightInd w:val="0"/>
        <w:snapToGrid w:val="0"/>
        <w:spacing w:line="320" w:lineRule="exact"/>
        <w:ind w:firstLineChars="200" w:firstLine="420"/>
        <w:rPr>
          <w:rFonts w:ascii="宋体" w:hAnsi="宋体"/>
          <w:szCs w:val="21"/>
        </w:rPr>
      </w:pPr>
      <w:r>
        <w:rPr>
          <w:rFonts w:ascii="宋体" w:hAnsi="宋体" w:hint="eastAsia"/>
          <w:szCs w:val="21"/>
        </w:rPr>
        <w:t>2.4资金来源：财政资金,已落实。</w:t>
      </w:r>
    </w:p>
    <w:p w:rsidR="00756525" w:rsidRDefault="00756525" w:rsidP="009A7430">
      <w:pPr>
        <w:adjustRightInd w:val="0"/>
        <w:snapToGrid w:val="0"/>
        <w:spacing w:line="320" w:lineRule="exact"/>
        <w:ind w:firstLineChars="200" w:firstLine="420"/>
        <w:rPr>
          <w:rFonts w:ascii="宋体" w:hAnsi="宋体"/>
          <w:szCs w:val="21"/>
        </w:rPr>
      </w:pPr>
      <w:r>
        <w:rPr>
          <w:rFonts w:ascii="宋体" w:hAnsi="宋体" w:hint="eastAsia"/>
          <w:szCs w:val="21"/>
        </w:rPr>
        <w:t>2.5标段划分：本项目共分三个标段</w:t>
      </w:r>
    </w:p>
    <w:p w:rsidR="00756525" w:rsidRDefault="00756525" w:rsidP="009A7430">
      <w:pPr>
        <w:adjustRightInd w:val="0"/>
        <w:snapToGrid w:val="0"/>
        <w:spacing w:line="320" w:lineRule="exact"/>
        <w:ind w:firstLineChars="200" w:firstLine="420"/>
        <w:rPr>
          <w:rFonts w:ascii="宋体" w:hAnsi="宋体"/>
          <w:szCs w:val="21"/>
        </w:rPr>
      </w:pPr>
      <w:r>
        <w:rPr>
          <w:rFonts w:ascii="宋体" w:hAnsi="宋体" w:hint="eastAsia"/>
          <w:szCs w:val="21"/>
        </w:rPr>
        <w:t>1标段：学员宿舍楼（1#楼建设工程施工）；</w:t>
      </w:r>
    </w:p>
    <w:p w:rsidR="00756525" w:rsidRDefault="00756525" w:rsidP="009A7430">
      <w:pPr>
        <w:adjustRightInd w:val="0"/>
        <w:snapToGrid w:val="0"/>
        <w:spacing w:line="320" w:lineRule="exact"/>
        <w:ind w:firstLineChars="200" w:firstLine="420"/>
        <w:rPr>
          <w:rFonts w:ascii="宋体" w:hAnsi="宋体"/>
          <w:szCs w:val="21"/>
        </w:rPr>
      </w:pPr>
      <w:r>
        <w:rPr>
          <w:rFonts w:ascii="宋体" w:hAnsi="宋体" w:hint="eastAsia"/>
          <w:szCs w:val="21"/>
        </w:rPr>
        <w:t>2标段：习艺楼、备勤楼（2#楼、3#楼建设工程施工）；</w:t>
      </w:r>
    </w:p>
    <w:p w:rsidR="00756525" w:rsidRDefault="00756525" w:rsidP="009A7430">
      <w:pPr>
        <w:adjustRightInd w:val="0"/>
        <w:snapToGrid w:val="0"/>
        <w:spacing w:line="320" w:lineRule="exact"/>
        <w:ind w:firstLineChars="200" w:firstLine="420"/>
        <w:rPr>
          <w:rFonts w:ascii="宋体" w:hAnsi="宋体"/>
          <w:szCs w:val="21"/>
        </w:rPr>
      </w:pPr>
      <w:r>
        <w:rPr>
          <w:rFonts w:ascii="宋体" w:hAnsi="宋体" w:hint="eastAsia"/>
          <w:szCs w:val="21"/>
        </w:rPr>
        <w:t>3标段：本项目监理服务；</w:t>
      </w:r>
    </w:p>
    <w:p w:rsidR="00756525" w:rsidRDefault="00756525" w:rsidP="009A7430">
      <w:pPr>
        <w:adjustRightInd w:val="0"/>
        <w:snapToGrid w:val="0"/>
        <w:spacing w:line="320" w:lineRule="exact"/>
        <w:ind w:firstLineChars="200" w:firstLine="422"/>
        <w:rPr>
          <w:b/>
          <w:szCs w:val="21"/>
        </w:rPr>
      </w:pPr>
      <w:r>
        <w:rPr>
          <w:b/>
          <w:szCs w:val="21"/>
        </w:rPr>
        <w:t>3.</w:t>
      </w:r>
      <w:r>
        <w:rPr>
          <w:rFonts w:hint="eastAsia"/>
          <w:b/>
          <w:szCs w:val="21"/>
        </w:rPr>
        <w:t>投标人资格要求</w:t>
      </w:r>
      <w:r>
        <w:rPr>
          <w:b/>
          <w:szCs w:val="21"/>
        </w:rPr>
        <w:t xml:space="preserve"> </w:t>
      </w:r>
    </w:p>
    <w:p w:rsidR="00756525" w:rsidRDefault="00756525" w:rsidP="009A7430">
      <w:pPr>
        <w:adjustRightInd w:val="0"/>
        <w:snapToGrid w:val="0"/>
        <w:spacing w:line="320" w:lineRule="exact"/>
        <w:ind w:firstLineChars="200" w:firstLine="422"/>
        <w:rPr>
          <w:b/>
          <w:szCs w:val="21"/>
        </w:rPr>
      </w:pPr>
      <w:r>
        <w:rPr>
          <w:b/>
          <w:szCs w:val="21"/>
        </w:rPr>
        <w:t>3.1</w:t>
      </w:r>
      <w:r>
        <w:rPr>
          <w:rFonts w:hint="eastAsia"/>
          <w:b/>
          <w:szCs w:val="21"/>
        </w:rPr>
        <w:t>施工标段：</w:t>
      </w:r>
    </w:p>
    <w:p w:rsidR="00756525" w:rsidRDefault="00756525" w:rsidP="009A7430">
      <w:pPr>
        <w:adjustRightInd w:val="0"/>
        <w:snapToGrid w:val="0"/>
        <w:spacing w:line="320" w:lineRule="exact"/>
        <w:ind w:firstLineChars="200" w:firstLine="420"/>
        <w:rPr>
          <w:szCs w:val="21"/>
        </w:rPr>
      </w:pPr>
      <w:r>
        <w:rPr>
          <w:szCs w:val="21"/>
        </w:rPr>
        <w:t>3.1.1</w:t>
      </w:r>
      <w:r>
        <w:rPr>
          <w:rFonts w:hint="eastAsia"/>
          <w:szCs w:val="21"/>
        </w:rPr>
        <w:t>具备独立企业法人资格，提供营业执照、税务登记证、组织机构代码证（或三证合一营业执照）；</w:t>
      </w:r>
    </w:p>
    <w:p w:rsidR="00756525" w:rsidRDefault="00756525" w:rsidP="009A7430">
      <w:pPr>
        <w:snapToGrid w:val="0"/>
        <w:spacing w:line="320" w:lineRule="exact"/>
        <w:ind w:leftChars="8" w:left="17" w:firstLineChars="200" w:firstLine="420"/>
        <w:rPr>
          <w:rFonts w:ascii="宋体" w:hAnsi="宋体"/>
          <w:szCs w:val="21"/>
        </w:rPr>
      </w:pPr>
      <w:r>
        <w:rPr>
          <w:szCs w:val="21"/>
        </w:rPr>
        <w:t>3.1.2</w:t>
      </w:r>
      <w:r>
        <w:rPr>
          <w:rFonts w:ascii="宋体" w:hAnsi="宋体" w:hint="eastAsia"/>
          <w:szCs w:val="21"/>
        </w:rPr>
        <w:t>具有</w:t>
      </w:r>
      <w:r>
        <w:rPr>
          <w:rFonts w:ascii="宋体" w:hAnsi="宋体" w:hint="eastAsia"/>
          <w:bCs/>
          <w:szCs w:val="21"/>
        </w:rPr>
        <w:t>房屋建筑工程施工总承包</w:t>
      </w:r>
      <w:r>
        <w:rPr>
          <w:rFonts w:ascii="宋体" w:hAnsi="宋体" w:hint="eastAsia"/>
          <w:szCs w:val="21"/>
        </w:rPr>
        <w:t>三级及以上资质及有效期内</w:t>
      </w:r>
      <w:r>
        <w:rPr>
          <w:rFonts w:hint="eastAsia"/>
          <w:szCs w:val="21"/>
        </w:rPr>
        <w:t>企业安全生产许可证</w:t>
      </w:r>
    </w:p>
    <w:p w:rsidR="00756525" w:rsidRDefault="00756525" w:rsidP="009A7430">
      <w:pPr>
        <w:adjustRightInd w:val="0"/>
        <w:snapToGrid w:val="0"/>
        <w:spacing w:line="320" w:lineRule="exact"/>
        <w:ind w:firstLineChars="200" w:firstLine="420"/>
        <w:rPr>
          <w:szCs w:val="21"/>
        </w:rPr>
      </w:pPr>
      <w:r>
        <w:rPr>
          <w:szCs w:val="21"/>
        </w:rPr>
        <w:t>3.1.3</w:t>
      </w:r>
      <w:r>
        <w:rPr>
          <w:rFonts w:hint="eastAsia"/>
          <w:szCs w:val="21"/>
        </w:rPr>
        <w:t>拟派项目经理须具有建筑工程专业贰级及以上注册建造师资格证</w:t>
      </w:r>
      <w:r>
        <w:rPr>
          <w:szCs w:val="21"/>
        </w:rPr>
        <w:t>(</w:t>
      </w:r>
      <w:proofErr w:type="gramStart"/>
      <w:r>
        <w:rPr>
          <w:rFonts w:hint="eastAsia"/>
          <w:szCs w:val="21"/>
        </w:rPr>
        <w:t>含临时</w:t>
      </w:r>
      <w:proofErr w:type="gramEnd"/>
      <w:r>
        <w:rPr>
          <w:rFonts w:hint="eastAsia"/>
          <w:szCs w:val="21"/>
        </w:rPr>
        <w:t>执业证）及安全生产考核合格证书，无在建工程（提供企业法人及项目经理本人亲笔签名并加盖单位公章的无在建承诺书）；</w:t>
      </w:r>
    </w:p>
    <w:p w:rsidR="00756525" w:rsidRDefault="00756525" w:rsidP="009A7430">
      <w:pPr>
        <w:adjustRightInd w:val="0"/>
        <w:snapToGrid w:val="0"/>
        <w:spacing w:line="320" w:lineRule="exact"/>
        <w:ind w:firstLineChars="200" w:firstLine="420"/>
        <w:rPr>
          <w:szCs w:val="21"/>
        </w:rPr>
      </w:pPr>
      <w:r>
        <w:rPr>
          <w:szCs w:val="21"/>
        </w:rPr>
        <w:t>3.1.4</w:t>
      </w:r>
      <w:r>
        <w:rPr>
          <w:rFonts w:hint="eastAsia"/>
          <w:szCs w:val="21"/>
        </w:rPr>
        <w:t>拟派技术负责人具有相关专业中级及以上技术职称（提供职称网站查询页面截图及查询方式）；</w:t>
      </w:r>
    </w:p>
    <w:p w:rsidR="00756525" w:rsidRDefault="00756525" w:rsidP="009A7430">
      <w:pPr>
        <w:adjustRightInd w:val="0"/>
        <w:snapToGrid w:val="0"/>
        <w:spacing w:line="320" w:lineRule="exact"/>
        <w:ind w:firstLineChars="200" w:firstLine="420"/>
        <w:rPr>
          <w:szCs w:val="21"/>
        </w:rPr>
      </w:pPr>
      <w:r>
        <w:rPr>
          <w:szCs w:val="21"/>
        </w:rPr>
        <w:t>3.1.5</w:t>
      </w:r>
      <w:r>
        <w:rPr>
          <w:rFonts w:hint="eastAsia"/>
          <w:szCs w:val="21"/>
        </w:rPr>
        <w:t>具有企业注册地市或县级检察机关出具的行贿犯罪档案查询结果告知函（符合</w:t>
      </w:r>
      <w:proofErr w:type="gramStart"/>
      <w:r>
        <w:rPr>
          <w:rFonts w:hint="eastAsia"/>
          <w:szCs w:val="21"/>
        </w:rPr>
        <w:t>豫检会</w:t>
      </w:r>
      <w:proofErr w:type="gramEnd"/>
      <w:r>
        <w:rPr>
          <w:szCs w:val="21"/>
        </w:rPr>
        <w:t>[2015]7</w:t>
      </w:r>
      <w:r>
        <w:rPr>
          <w:rFonts w:hint="eastAsia"/>
          <w:szCs w:val="21"/>
        </w:rPr>
        <w:t>号文件规定），应当针对投标单位、法定代表人和项目经理进行行贿犯罪档案查询（在有效期内）；</w:t>
      </w:r>
    </w:p>
    <w:p w:rsidR="00756525" w:rsidRDefault="00756525" w:rsidP="009A7430">
      <w:pPr>
        <w:tabs>
          <w:tab w:val="left" w:pos="5376"/>
        </w:tabs>
        <w:adjustRightInd w:val="0"/>
        <w:snapToGrid w:val="0"/>
        <w:spacing w:line="320" w:lineRule="exact"/>
        <w:ind w:firstLineChars="200" w:firstLine="420"/>
        <w:jc w:val="left"/>
        <w:rPr>
          <w:szCs w:val="21"/>
        </w:rPr>
      </w:pPr>
      <w:r>
        <w:rPr>
          <w:szCs w:val="21"/>
        </w:rPr>
        <w:t>3.1.6</w:t>
      </w:r>
      <w:r>
        <w:rPr>
          <w:rFonts w:ascii="宋体" w:hAnsi="宋体" w:cs="宋体" w:hint="eastAsia"/>
          <w:szCs w:val="21"/>
        </w:rPr>
        <w:t>投标人拟派人员（造价员、施工员、质检员、安全员、材料员）具有有效且可查询的岗位证书；</w:t>
      </w:r>
    </w:p>
    <w:p w:rsidR="00756525" w:rsidRDefault="00756525" w:rsidP="009A7430">
      <w:pPr>
        <w:adjustRightInd w:val="0"/>
        <w:snapToGrid w:val="0"/>
        <w:spacing w:line="320" w:lineRule="exact"/>
        <w:ind w:firstLineChars="200" w:firstLine="420"/>
        <w:rPr>
          <w:szCs w:val="21"/>
        </w:rPr>
      </w:pPr>
      <w:r>
        <w:rPr>
          <w:szCs w:val="21"/>
        </w:rPr>
        <w:t>3.1.7</w:t>
      </w:r>
      <w:r>
        <w:rPr>
          <w:rFonts w:hint="eastAsia"/>
          <w:szCs w:val="21"/>
        </w:rPr>
        <w:t>企业自</w:t>
      </w:r>
      <w:r>
        <w:rPr>
          <w:szCs w:val="21"/>
        </w:rPr>
        <w:t>2013</w:t>
      </w:r>
      <w:r>
        <w:rPr>
          <w:rFonts w:hint="eastAsia"/>
          <w:szCs w:val="21"/>
        </w:rPr>
        <w:t>年</w:t>
      </w:r>
      <w:r>
        <w:rPr>
          <w:szCs w:val="21"/>
        </w:rPr>
        <w:t>1</w:t>
      </w:r>
      <w:r>
        <w:rPr>
          <w:rFonts w:hint="eastAsia"/>
          <w:szCs w:val="21"/>
        </w:rPr>
        <w:t>月</w:t>
      </w:r>
      <w:r>
        <w:rPr>
          <w:szCs w:val="21"/>
        </w:rPr>
        <w:t>1</w:t>
      </w:r>
      <w:r>
        <w:rPr>
          <w:rFonts w:hint="eastAsia"/>
          <w:szCs w:val="21"/>
        </w:rPr>
        <w:t>日以来有类似业绩至少一份（指：</w:t>
      </w:r>
      <w:r>
        <w:rPr>
          <w:szCs w:val="21"/>
        </w:rPr>
        <w:t>2013</w:t>
      </w:r>
      <w:r>
        <w:rPr>
          <w:rFonts w:hint="eastAsia"/>
          <w:szCs w:val="21"/>
        </w:rPr>
        <w:t>年</w:t>
      </w:r>
      <w:r>
        <w:rPr>
          <w:szCs w:val="21"/>
        </w:rPr>
        <w:t>1</w:t>
      </w:r>
      <w:r>
        <w:rPr>
          <w:rFonts w:hint="eastAsia"/>
          <w:szCs w:val="21"/>
        </w:rPr>
        <w:t>月</w:t>
      </w:r>
      <w:r>
        <w:rPr>
          <w:szCs w:val="21"/>
        </w:rPr>
        <w:t>1</w:t>
      </w:r>
      <w:r>
        <w:rPr>
          <w:rFonts w:hint="eastAsia"/>
          <w:szCs w:val="21"/>
        </w:rPr>
        <w:t>日以来已完工合同额一标段：</w:t>
      </w:r>
      <w:r>
        <w:rPr>
          <w:szCs w:val="21"/>
        </w:rPr>
        <w:t>1500</w:t>
      </w:r>
      <w:r>
        <w:rPr>
          <w:rFonts w:hint="eastAsia"/>
          <w:szCs w:val="21"/>
        </w:rPr>
        <w:t>万元及以上的公用建筑工程，二标段：</w:t>
      </w:r>
      <w:r>
        <w:rPr>
          <w:szCs w:val="21"/>
        </w:rPr>
        <w:t>2000</w:t>
      </w:r>
      <w:r>
        <w:rPr>
          <w:rFonts w:hint="eastAsia"/>
          <w:szCs w:val="21"/>
        </w:rPr>
        <w:t>万元及以上的公用建筑工程，以合同签订日期为准，提供施工合同、中标通知书、竣工验收证明文件及中标公示网页截图）；</w:t>
      </w:r>
      <w:r>
        <w:rPr>
          <w:szCs w:val="21"/>
        </w:rPr>
        <w:t xml:space="preserve"> </w:t>
      </w:r>
    </w:p>
    <w:p w:rsidR="00756525" w:rsidRDefault="00756525" w:rsidP="009A7430">
      <w:pPr>
        <w:adjustRightInd w:val="0"/>
        <w:snapToGrid w:val="0"/>
        <w:spacing w:line="320" w:lineRule="exact"/>
        <w:ind w:firstLineChars="200" w:firstLine="420"/>
        <w:rPr>
          <w:szCs w:val="21"/>
        </w:rPr>
      </w:pPr>
      <w:r>
        <w:rPr>
          <w:szCs w:val="21"/>
        </w:rPr>
        <w:t>3.1.8</w:t>
      </w:r>
      <w:r>
        <w:rPr>
          <w:rFonts w:hint="eastAsia"/>
          <w:szCs w:val="21"/>
        </w:rPr>
        <w:t>提供“河南省建筑市场监管信息系统暨一体化工作平台”中查询企业相关信息的</w:t>
      </w:r>
      <w:proofErr w:type="gramStart"/>
      <w:r>
        <w:rPr>
          <w:rFonts w:hint="eastAsia"/>
          <w:szCs w:val="21"/>
        </w:rPr>
        <w:t>打印页并加盖</w:t>
      </w:r>
      <w:proofErr w:type="gramEnd"/>
      <w:r>
        <w:rPr>
          <w:rFonts w:hint="eastAsia"/>
          <w:szCs w:val="21"/>
        </w:rPr>
        <w:t>报名单位公章）；</w:t>
      </w:r>
    </w:p>
    <w:p w:rsidR="00756525" w:rsidRDefault="00756525" w:rsidP="009A7430">
      <w:pPr>
        <w:adjustRightInd w:val="0"/>
        <w:snapToGrid w:val="0"/>
        <w:spacing w:line="320" w:lineRule="exact"/>
        <w:ind w:firstLineChars="200" w:firstLine="420"/>
        <w:rPr>
          <w:szCs w:val="21"/>
        </w:rPr>
      </w:pPr>
      <w:r>
        <w:rPr>
          <w:szCs w:val="21"/>
        </w:rPr>
        <w:t>3.1.9</w:t>
      </w:r>
      <w:r>
        <w:rPr>
          <w:rFonts w:hint="eastAsia"/>
          <w:szCs w:val="21"/>
        </w:rPr>
        <w:t>提供企业</w:t>
      </w:r>
      <w:r>
        <w:rPr>
          <w:szCs w:val="21"/>
        </w:rPr>
        <w:t>2014</w:t>
      </w:r>
      <w:r>
        <w:rPr>
          <w:rFonts w:hint="eastAsia"/>
          <w:szCs w:val="21"/>
        </w:rPr>
        <w:t>、</w:t>
      </w:r>
      <w:r>
        <w:rPr>
          <w:szCs w:val="21"/>
        </w:rPr>
        <w:t>2015</w:t>
      </w:r>
      <w:r>
        <w:rPr>
          <w:rFonts w:hint="eastAsia"/>
          <w:szCs w:val="21"/>
        </w:rPr>
        <w:t>、</w:t>
      </w:r>
      <w:r>
        <w:rPr>
          <w:szCs w:val="21"/>
        </w:rPr>
        <w:t>2016</w:t>
      </w:r>
      <w:r>
        <w:rPr>
          <w:rFonts w:hint="eastAsia"/>
          <w:szCs w:val="21"/>
        </w:rPr>
        <w:t>年度真实有效的财务审计报告（成立不足三年的，提供自注册年度后的审计报告），并提供各年度财务审计报告验证码，网上可查询；</w:t>
      </w:r>
    </w:p>
    <w:p w:rsidR="00756525" w:rsidRDefault="00756525" w:rsidP="009A7430">
      <w:pPr>
        <w:adjustRightInd w:val="0"/>
        <w:snapToGrid w:val="0"/>
        <w:spacing w:line="340" w:lineRule="exact"/>
        <w:ind w:firstLineChars="200" w:firstLine="420"/>
        <w:rPr>
          <w:szCs w:val="21"/>
        </w:rPr>
      </w:pPr>
      <w:r>
        <w:rPr>
          <w:szCs w:val="21"/>
        </w:rPr>
        <w:t>3.1.10</w:t>
      </w:r>
      <w:r>
        <w:rPr>
          <w:rFonts w:hint="eastAsia"/>
          <w:szCs w:val="21"/>
        </w:rPr>
        <w:t>拟派项目经理在投标及项目实施过程中不得更换，否则视为无效投标或随时放弃中标资格，投标人必须保证提供材料真实有效否则承担一切法律后果（提供相关内容承诺本，</w:t>
      </w:r>
      <w:r>
        <w:rPr>
          <w:rFonts w:hint="eastAsia"/>
          <w:szCs w:val="21"/>
        </w:rPr>
        <w:lastRenderedPageBreak/>
        <w:t>并由法定代表人、项目经理、技术负责人、委托代理人亲笔签名并加盖单位公章）；</w:t>
      </w:r>
    </w:p>
    <w:p w:rsidR="00756525" w:rsidRDefault="00756525" w:rsidP="009A7430">
      <w:pPr>
        <w:adjustRightInd w:val="0"/>
        <w:snapToGrid w:val="0"/>
        <w:spacing w:line="340" w:lineRule="exact"/>
        <w:ind w:firstLineChars="200" w:firstLine="420"/>
        <w:rPr>
          <w:szCs w:val="21"/>
        </w:rPr>
      </w:pPr>
      <w:r>
        <w:rPr>
          <w:rFonts w:ascii="宋体" w:hAnsi="宋体" w:cs="Arial" w:hint="eastAsia"/>
        </w:rPr>
        <w:t>3.1.11投标人须提供“信用中国”网站的“失信被执行人”和“重大税收违法案件当事人名单”，“ 中国政府采购网” 网站的“政府采购严重违法失信行为名单”，查询结果页面截图，若有不良记录报名无效，执行财库[2016]125号文（有效查询结果自招标公告发布之日起截止到投标截止时间之前）</w:t>
      </w:r>
      <w:r>
        <w:rPr>
          <w:rFonts w:hint="eastAsia"/>
          <w:szCs w:val="21"/>
        </w:rPr>
        <w:t>；</w:t>
      </w:r>
    </w:p>
    <w:p w:rsidR="00756525" w:rsidRDefault="00756525" w:rsidP="009A7430">
      <w:pPr>
        <w:adjustRightInd w:val="0"/>
        <w:snapToGrid w:val="0"/>
        <w:spacing w:line="340" w:lineRule="exact"/>
        <w:ind w:firstLineChars="200" w:firstLine="422"/>
        <w:rPr>
          <w:b/>
          <w:szCs w:val="21"/>
        </w:rPr>
      </w:pPr>
      <w:r>
        <w:rPr>
          <w:b/>
          <w:szCs w:val="21"/>
        </w:rPr>
        <w:t>3.2</w:t>
      </w:r>
      <w:r>
        <w:rPr>
          <w:rFonts w:hint="eastAsia"/>
          <w:b/>
          <w:szCs w:val="21"/>
        </w:rPr>
        <w:t>监理标段：</w:t>
      </w:r>
    </w:p>
    <w:p w:rsidR="00756525" w:rsidRDefault="00756525" w:rsidP="009A7430">
      <w:pPr>
        <w:adjustRightInd w:val="0"/>
        <w:snapToGrid w:val="0"/>
        <w:spacing w:line="340" w:lineRule="exact"/>
        <w:ind w:firstLineChars="200" w:firstLine="420"/>
        <w:rPr>
          <w:szCs w:val="21"/>
        </w:rPr>
      </w:pPr>
      <w:bookmarkStart w:id="0" w:name="_Toc464123645"/>
      <w:bookmarkStart w:id="1" w:name="_Toc464123584"/>
      <w:r>
        <w:rPr>
          <w:szCs w:val="21"/>
        </w:rPr>
        <w:t>3.2.1</w:t>
      </w:r>
      <w:r>
        <w:rPr>
          <w:rFonts w:hint="eastAsia"/>
          <w:szCs w:val="21"/>
        </w:rPr>
        <w:t>具备独立企业法人资格，提供营业执照、税务登记证、组织机构代码证（或三证合一的营业执照）；</w:t>
      </w:r>
      <w:bookmarkEnd w:id="0"/>
      <w:bookmarkEnd w:id="1"/>
    </w:p>
    <w:p w:rsidR="00756525" w:rsidRDefault="00756525" w:rsidP="009A7430">
      <w:pPr>
        <w:adjustRightInd w:val="0"/>
        <w:snapToGrid w:val="0"/>
        <w:spacing w:line="340" w:lineRule="exact"/>
        <w:ind w:firstLineChars="200" w:firstLine="420"/>
        <w:rPr>
          <w:szCs w:val="21"/>
        </w:rPr>
      </w:pPr>
      <w:r>
        <w:rPr>
          <w:szCs w:val="21"/>
        </w:rPr>
        <w:t>3.2.2</w:t>
      </w:r>
      <w:r>
        <w:rPr>
          <w:rFonts w:hint="eastAsia"/>
          <w:szCs w:val="21"/>
        </w:rPr>
        <w:t>具备建设行政主管部门颁发的房屋建筑工程专业资质丙级及以上或工程监理综合资质；</w:t>
      </w:r>
    </w:p>
    <w:p w:rsidR="00756525" w:rsidRDefault="00756525" w:rsidP="009A7430">
      <w:pPr>
        <w:adjustRightInd w:val="0"/>
        <w:snapToGrid w:val="0"/>
        <w:spacing w:line="340" w:lineRule="exact"/>
        <w:ind w:firstLineChars="200" w:firstLine="420"/>
        <w:rPr>
          <w:szCs w:val="21"/>
        </w:rPr>
      </w:pPr>
      <w:r>
        <w:rPr>
          <w:szCs w:val="21"/>
        </w:rPr>
        <w:t>3.2.3</w:t>
      </w:r>
      <w:r>
        <w:rPr>
          <w:rFonts w:hint="eastAsia"/>
          <w:szCs w:val="21"/>
        </w:rPr>
        <w:t>项目总监理工程师具有房屋建筑工程专业注册监理工程师证、并同时具有相关专业中级及以上技术职称；</w:t>
      </w:r>
    </w:p>
    <w:p w:rsidR="00756525" w:rsidRDefault="00756525" w:rsidP="009A7430">
      <w:pPr>
        <w:adjustRightInd w:val="0"/>
        <w:snapToGrid w:val="0"/>
        <w:spacing w:line="340" w:lineRule="exact"/>
        <w:ind w:firstLineChars="200" w:firstLine="420"/>
        <w:rPr>
          <w:szCs w:val="21"/>
        </w:rPr>
      </w:pPr>
      <w:r>
        <w:rPr>
          <w:szCs w:val="21"/>
        </w:rPr>
        <w:t>3.2.4</w:t>
      </w:r>
      <w:r>
        <w:rPr>
          <w:rFonts w:hint="eastAsia"/>
          <w:szCs w:val="21"/>
        </w:rPr>
        <w:t>企业自</w:t>
      </w:r>
      <w:r>
        <w:rPr>
          <w:szCs w:val="21"/>
        </w:rPr>
        <w:t>2014</w:t>
      </w:r>
      <w:r>
        <w:rPr>
          <w:rFonts w:hint="eastAsia"/>
          <w:szCs w:val="21"/>
        </w:rPr>
        <w:t>年</w:t>
      </w:r>
      <w:r>
        <w:rPr>
          <w:szCs w:val="21"/>
        </w:rPr>
        <w:t>1</w:t>
      </w:r>
      <w:r>
        <w:rPr>
          <w:rFonts w:hint="eastAsia"/>
          <w:szCs w:val="21"/>
        </w:rPr>
        <w:t>月</w:t>
      </w:r>
      <w:r>
        <w:rPr>
          <w:szCs w:val="21"/>
        </w:rPr>
        <w:t>1</w:t>
      </w:r>
      <w:r>
        <w:rPr>
          <w:rFonts w:hint="eastAsia"/>
          <w:szCs w:val="21"/>
        </w:rPr>
        <w:t>日以来有类似业绩至少一份（指：</w:t>
      </w:r>
      <w:r>
        <w:rPr>
          <w:szCs w:val="21"/>
        </w:rPr>
        <w:t>2014</w:t>
      </w:r>
      <w:r>
        <w:rPr>
          <w:rFonts w:hint="eastAsia"/>
          <w:szCs w:val="21"/>
        </w:rPr>
        <w:t>年</w:t>
      </w:r>
      <w:r>
        <w:rPr>
          <w:szCs w:val="21"/>
        </w:rPr>
        <w:t>1</w:t>
      </w:r>
      <w:r>
        <w:rPr>
          <w:rFonts w:hint="eastAsia"/>
          <w:szCs w:val="21"/>
        </w:rPr>
        <w:t>月以来已完工合同额</w:t>
      </w:r>
      <w:r>
        <w:rPr>
          <w:szCs w:val="21"/>
        </w:rPr>
        <w:t>3000</w:t>
      </w:r>
      <w:r>
        <w:rPr>
          <w:rFonts w:hint="eastAsia"/>
          <w:szCs w:val="21"/>
        </w:rPr>
        <w:t>万元及以上的公用建筑工程，以合同签订日期为准，提供监理合同、中标通知书、竣工验收证明文件及中标公示网页截图）；</w:t>
      </w:r>
    </w:p>
    <w:p w:rsidR="00756525" w:rsidRDefault="00756525" w:rsidP="009A7430">
      <w:pPr>
        <w:adjustRightInd w:val="0"/>
        <w:snapToGrid w:val="0"/>
        <w:spacing w:line="340" w:lineRule="exact"/>
        <w:ind w:firstLineChars="200" w:firstLine="420"/>
        <w:rPr>
          <w:szCs w:val="21"/>
        </w:rPr>
      </w:pPr>
      <w:r>
        <w:rPr>
          <w:szCs w:val="21"/>
        </w:rPr>
        <w:t>3.2.5</w:t>
      </w:r>
      <w:r>
        <w:rPr>
          <w:rFonts w:hint="eastAsia"/>
          <w:szCs w:val="21"/>
        </w:rPr>
        <w:t>具有企业注册地市或县级检察机关出具的查询行贿犯罪档案结果告知函（符合</w:t>
      </w:r>
      <w:proofErr w:type="gramStart"/>
      <w:r>
        <w:rPr>
          <w:rFonts w:hint="eastAsia"/>
          <w:szCs w:val="21"/>
        </w:rPr>
        <w:t>豫检会</w:t>
      </w:r>
      <w:proofErr w:type="gramEnd"/>
      <w:r>
        <w:rPr>
          <w:rFonts w:hint="eastAsia"/>
          <w:szCs w:val="21"/>
        </w:rPr>
        <w:t>【</w:t>
      </w:r>
      <w:r>
        <w:rPr>
          <w:szCs w:val="21"/>
        </w:rPr>
        <w:t>2015</w:t>
      </w:r>
      <w:r>
        <w:rPr>
          <w:rFonts w:hint="eastAsia"/>
          <w:szCs w:val="21"/>
        </w:rPr>
        <w:t>】</w:t>
      </w:r>
      <w:r>
        <w:rPr>
          <w:szCs w:val="21"/>
        </w:rPr>
        <w:t>7</w:t>
      </w:r>
      <w:r>
        <w:rPr>
          <w:rFonts w:hint="eastAsia"/>
          <w:szCs w:val="21"/>
        </w:rPr>
        <w:t>号文件规定，应当针对投标单位、法定代表人、项目总监理工程师进行行贿犯罪档案查询）；</w:t>
      </w:r>
    </w:p>
    <w:p w:rsidR="00756525" w:rsidRDefault="00756525" w:rsidP="009A7430">
      <w:pPr>
        <w:adjustRightInd w:val="0"/>
        <w:snapToGrid w:val="0"/>
        <w:spacing w:line="340" w:lineRule="exact"/>
        <w:ind w:firstLineChars="200" w:firstLine="420"/>
        <w:rPr>
          <w:szCs w:val="21"/>
        </w:rPr>
      </w:pPr>
      <w:r>
        <w:rPr>
          <w:szCs w:val="21"/>
        </w:rPr>
        <w:t>3.2.6</w:t>
      </w:r>
      <w:r>
        <w:rPr>
          <w:rFonts w:hint="eastAsia"/>
          <w:szCs w:val="21"/>
        </w:rPr>
        <w:t>提供企业</w:t>
      </w:r>
      <w:r>
        <w:rPr>
          <w:szCs w:val="21"/>
        </w:rPr>
        <w:t>2014</w:t>
      </w:r>
      <w:r>
        <w:rPr>
          <w:rFonts w:hint="eastAsia"/>
          <w:szCs w:val="21"/>
        </w:rPr>
        <w:t>、</w:t>
      </w:r>
      <w:r>
        <w:rPr>
          <w:szCs w:val="21"/>
        </w:rPr>
        <w:t>2015</w:t>
      </w:r>
      <w:r>
        <w:rPr>
          <w:rFonts w:hint="eastAsia"/>
          <w:szCs w:val="21"/>
        </w:rPr>
        <w:t>、</w:t>
      </w:r>
      <w:r>
        <w:rPr>
          <w:szCs w:val="21"/>
        </w:rPr>
        <w:t>2016</w:t>
      </w:r>
      <w:r>
        <w:rPr>
          <w:rFonts w:hint="eastAsia"/>
          <w:szCs w:val="21"/>
        </w:rPr>
        <w:t>年度真实有效的财务审计报告（成立不足三年的，提供自注册年度后的审计报告），并提供各年度财务审计报告验证码，网上可查询；</w:t>
      </w:r>
    </w:p>
    <w:p w:rsidR="00756525" w:rsidRDefault="00756525" w:rsidP="009A7430">
      <w:pPr>
        <w:adjustRightInd w:val="0"/>
        <w:snapToGrid w:val="0"/>
        <w:spacing w:line="340" w:lineRule="exact"/>
        <w:ind w:firstLineChars="200" w:firstLine="420"/>
        <w:rPr>
          <w:b/>
          <w:szCs w:val="21"/>
        </w:rPr>
      </w:pPr>
      <w:r>
        <w:rPr>
          <w:szCs w:val="21"/>
        </w:rPr>
        <w:t>3.2.7</w:t>
      </w:r>
      <w:r>
        <w:rPr>
          <w:rFonts w:hint="eastAsia"/>
          <w:szCs w:val="21"/>
        </w:rPr>
        <w:t>投标人须提供“信用中国”网站的“失信被执行人”和“重大税收违法案件当事人名单”，“</w:t>
      </w:r>
      <w:r>
        <w:rPr>
          <w:szCs w:val="21"/>
        </w:rPr>
        <w:t xml:space="preserve"> </w:t>
      </w:r>
      <w:r>
        <w:rPr>
          <w:rFonts w:hint="eastAsia"/>
          <w:szCs w:val="21"/>
        </w:rPr>
        <w:t>中国政府采购网”</w:t>
      </w:r>
      <w:r>
        <w:rPr>
          <w:szCs w:val="21"/>
        </w:rPr>
        <w:t xml:space="preserve"> </w:t>
      </w:r>
      <w:r>
        <w:rPr>
          <w:rFonts w:hint="eastAsia"/>
          <w:szCs w:val="21"/>
        </w:rPr>
        <w:t>网站的“政府采购严重违法失信行为名单”，查询结果页面截图，若有不良记录报名无效，执行财库</w:t>
      </w:r>
      <w:r>
        <w:rPr>
          <w:szCs w:val="21"/>
        </w:rPr>
        <w:t>[2016]125</w:t>
      </w:r>
      <w:r>
        <w:rPr>
          <w:rFonts w:hint="eastAsia"/>
          <w:szCs w:val="21"/>
        </w:rPr>
        <w:t>号文（有效查询结果自招标公告发布之日起截止到投标截止时间之前）；</w:t>
      </w:r>
      <w:r>
        <w:rPr>
          <w:b/>
          <w:szCs w:val="21"/>
        </w:rPr>
        <w:t xml:space="preserve"> </w:t>
      </w:r>
    </w:p>
    <w:p w:rsidR="00756525" w:rsidRDefault="00756525" w:rsidP="009A7430">
      <w:pPr>
        <w:adjustRightInd w:val="0"/>
        <w:snapToGrid w:val="0"/>
        <w:spacing w:line="340" w:lineRule="exact"/>
        <w:ind w:firstLineChars="200" w:firstLine="420"/>
        <w:rPr>
          <w:szCs w:val="21"/>
        </w:rPr>
      </w:pPr>
      <w:r>
        <w:rPr>
          <w:szCs w:val="21"/>
        </w:rPr>
        <w:t>3.3</w:t>
      </w:r>
      <w:r>
        <w:rPr>
          <w:rFonts w:hint="eastAsia"/>
          <w:szCs w:val="21"/>
        </w:rPr>
        <w:t>本项目均不接受联合体。</w:t>
      </w:r>
    </w:p>
    <w:p w:rsidR="00756525" w:rsidRDefault="00756525" w:rsidP="009A7430">
      <w:pPr>
        <w:adjustRightInd w:val="0"/>
        <w:snapToGrid w:val="0"/>
        <w:spacing w:line="340" w:lineRule="exact"/>
        <w:ind w:firstLineChars="200" w:firstLine="420"/>
        <w:rPr>
          <w:szCs w:val="21"/>
        </w:rPr>
      </w:pPr>
      <w:r>
        <w:rPr>
          <w:rFonts w:hint="eastAsia"/>
          <w:szCs w:val="21"/>
        </w:rPr>
        <w:t>注：投报单位可以投报多个标段，但只能中一个标段。</w:t>
      </w:r>
    </w:p>
    <w:p w:rsidR="00756525" w:rsidRDefault="00756525" w:rsidP="009A7430">
      <w:pPr>
        <w:adjustRightInd w:val="0"/>
        <w:snapToGrid w:val="0"/>
        <w:spacing w:line="340" w:lineRule="exact"/>
        <w:ind w:firstLineChars="200" w:firstLine="420"/>
        <w:rPr>
          <w:szCs w:val="21"/>
        </w:rPr>
      </w:pPr>
      <w:r>
        <w:rPr>
          <w:rFonts w:hint="eastAsia"/>
          <w:szCs w:val="21"/>
        </w:rPr>
        <w:t>注：项目经理、项目总监、技术负责人、</w:t>
      </w:r>
      <w:r>
        <w:rPr>
          <w:rFonts w:ascii="宋体" w:hAnsi="宋体" w:cs="宋体" w:hint="eastAsia"/>
          <w:szCs w:val="21"/>
        </w:rPr>
        <w:t>拟派人员（造价员、施工员、质检员、安全员、材料员）、</w:t>
      </w:r>
      <w:r>
        <w:rPr>
          <w:rFonts w:hint="eastAsia"/>
          <w:szCs w:val="21"/>
        </w:rPr>
        <w:t>授权委托人必须为投标企业正式职工，满足以下条件：①投标企业与其签订的劳务合同；②提供</w:t>
      </w:r>
      <w:r>
        <w:rPr>
          <w:szCs w:val="21"/>
        </w:rPr>
        <w:t>2016</w:t>
      </w:r>
      <w:r>
        <w:rPr>
          <w:rFonts w:hint="eastAsia"/>
          <w:szCs w:val="21"/>
        </w:rPr>
        <w:t>年</w:t>
      </w:r>
      <w:r>
        <w:rPr>
          <w:szCs w:val="21"/>
        </w:rPr>
        <w:t>4</w:t>
      </w:r>
      <w:r>
        <w:rPr>
          <w:rFonts w:hint="eastAsia"/>
          <w:szCs w:val="21"/>
        </w:rPr>
        <w:t>月</w:t>
      </w:r>
      <w:r>
        <w:rPr>
          <w:szCs w:val="21"/>
        </w:rPr>
        <w:t>-2017</w:t>
      </w:r>
      <w:r>
        <w:rPr>
          <w:rFonts w:hint="eastAsia"/>
          <w:szCs w:val="21"/>
        </w:rPr>
        <w:t>年</w:t>
      </w:r>
      <w:r>
        <w:rPr>
          <w:szCs w:val="21"/>
        </w:rPr>
        <w:t>4</w:t>
      </w:r>
      <w:r>
        <w:rPr>
          <w:rFonts w:hint="eastAsia"/>
          <w:szCs w:val="21"/>
        </w:rPr>
        <w:t>月以来投标企业连续为其缴纳的养老保险、医疗保险、失业保险缴纳证明，养老保险还需提供网页查询页面截图，若网站出现故障，可提供社保局出具证明。招标人随时保留查询资料的真实性的权利，如证实投标人提供虚假材料，由此导致的投标无效或引起的一切不良和法律后果将由投标人承担。</w:t>
      </w:r>
    </w:p>
    <w:p w:rsidR="00756525" w:rsidRDefault="00756525" w:rsidP="009A7430">
      <w:pPr>
        <w:adjustRightInd w:val="0"/>
        <w:snapToGrid w:val="0"/>
        <w:spacing w:line="340" w:lineRule="exact"/>
        <w:ind w:firstLineChars="200" w:firstLine="422"/>
        <w:rPr>
          <w:b/>
          <w:szCs w:val="21"/>
        </w:rPr>
      </w:pPr>
      <w:r>
        <w:rPr>
          <w:b/>
          <w:szCs w:val="21"/>
        </w:rPr>
        <w:t>4.</w:t>
      </w:r>
      <w:r>
        <w:rPr>
          <w:rFonts w:hint="eastAsia"/>
          <w:b/>
          <w:szCs w:val="21"/>
        </w:rPr>
        <w:t>资格审查方式</w:t>
      </w:r>
    </w:p>
    <w:p w:rsidR="00756525" w:rsidRDefault="00756525" w:rsidP="009A7430">
      <w:pPr>
        <w:adjustRightInd w:val="0"/>
        <w:snapToGrid w:val="0"/>
        <w:spacing w:line="340" w:lineRule="exact"/>
        <w:ind w:firstLineChars="200" w:firstLine="420"/>
        <w:rPr>
          <w:szCs w:val="21"/>
        </w:rPr>
      </w:pPr>
      <w:r>
        <w:rPr>
          <w:rFonts w:hint="eastAsia"/>
          <w:szCs w:val="21"/>
        </w:rPr>
        <w:t>本项目采用资格后审方式。</w:t>
      </w:r>
    </w:p>
    <w:p w:rsidR="00756525" w:rsidRDefault="00756525" w:rsidP="009A7430">
      <w:pPr>
        <w:adjustRightInd w:val="0"/>
        <w:snapToGrid w:val="0"/>
        <w:spacing w:line="340" w:lineRule="exact"/>
        <w:ind w:firstLineChars="200" w:firstLine="422"/>
        <w:rPr>
          <w:rFonts w:ascii="微软雅黑" w:hAnsi="微软雅黑"/>
          <w:szCs w:val="21"/>
        </w:rPr>
      </w:pPr>
      <w:r>
        <w:rPr>
          <w:rFonts w:ascii="微软雅黑" w:hAnsi="微软雅黑" w:hint="eastAsia"/>
          <w:b/>
          <w:bCs/>
          <w:szCs w:val="21"/>
        </w:rPr>
        <w:t>5</w:t>
      </w:r>
      <w:r>
        <w:rPr>
          <w:rFonts w:ascii="微软雅黑" w:hAnsi="微软雅黑" w:hint="eastAsia"/>
          <w:b/>
          <w:bCs/>
          <w:szCs w:val="21"/>
        </w:rPr>
        <w:t>、报名及招标文件的获取：</w:t>
      </w:r>
    </w:p>
    <w:p w:rsidR="00756525" w:rsidRDefault="00756525" w:rsidP="009A7430">
      <w:pPr>
        <w:adjustRightInd w:val="0"/>
        <w:snapToGrid w:val="0"/>
        <w:spacing w:line="340" w:lineRule="exact"/>
        <w:ind w:firstLineChars="200" w:firstLine="420"/>
        <w:rPr>
          <w:rFonts w:ascii="微软雅黑" w:hAnsi="微软雅黑"/>
          <w:szCs w:val="21"/>
        </w:rPr>
      </w:pPr>
      <w:r>
        <w:rPr>
          <w:rFonts w:ascii="微软雅黑" w:hAnsi="微软雅黑" w:hint="eastAsia"/>
          <w:szCs w:val="21"/>
        </w:rPr>
        <w:t>1</w:t>
      </w:r>
      <w:r>
        <w:rPr>
          <w:rFonts w:ascii="微软雅黑" w:hAnsi="微软雅黑" w:hint="eastAsia"/>
          <w:szCs w:val="21"/>
        </w:rPr>
        <w:t>、报名时间：</w:t>
      </w:r>
      <w:r>
        <w:rPr>
          <w:rFonts w:ascii="微软雅黑" w:hAnsi="微软雅黑" w:hint="eastAsia"/>
          <w:szCs w:val="21"/>
        </w:rPr>
        <w:t>2017</w:t>
      </w:r>
      <w:r>
        <w:rPr>
          <w:rFonts w:ascii="微软雅黑" w:hAnsi="微软雅黑" w:hint="eastAsia"/>
          <w:szCs w:val="21"/>
        </w:rPr>
        <w:t>年</w:t>
      </w:r>
      <w:r>
        <w:rPr>
          <w:rFonts w:ascii="微软雅黑" w:hAnsi="微软雅黑" w:hint="eastAsia"/>
          <w:szCs w:val="21"/>
        </w:rPr>
        <w:t>6</w:t>
      </w:r>
      <w:r>
        <w:rPr>
          <w:rFonts w:ascii="微软雅黑" w:hAnsi="微软雅黑" w:hint="eastAsia"/>
          <w:szCs w:val="21"/>
        </w:rPr>
        <w:t>月</w:t>
      </w:r>
      <w:r>
        <w:rPr>
          <w:rFonts w:ascii="微软雅黑" w:hAnsi="微软雅黑" w:hint="eastAsia"/>
          <w:szCs w:val="21"/>
        </w:rPr>
        <w:t xml:space="preserve"> </w:t>
      </w:r>
      <w:proofErr w:type="gramStart"/>
      <w:r>
        <w:rPr>
          <w:rFonts w:ascii="微软雅黑" w:hAnsi="微软雅黑" w:hint="eastAsia"/>
          <w:szCs w:val="21"/>
        </w:rPr>
        <w:t>21</w:t>
      </w:r>
      <w:r>
        <w:rPr>
          <w:rFonts w:ascii="微软雅黑" w:hAnsi="微软雅黑" w:hint="eastAsia"/>
          <w:szCs w:val="21"/>
        </w:rPr>
        <w:t>日</w:t>
      </w:r>
      <w:r>
        <w:rPr>
          <w:rFonts w:ascii="微软雅黑" w:hAnsi="微软雅黑" w:hint="eastAsia"/>
          <w:szCs w:val="21"/>
        </w:rPr>
        <w:t>00</w:t>
      </w:r>
      <w:r>
        <w:rPr>
          <w:rFonts w:ascii="微软雅黑" w:hAnsi="微软雅黑" w:hint="eastAsia"/>
          <w:szCs w:val="21"/>
        </w:rPr>
        <w:t>时</w:t>
      </w:r>
      <w:r>
        <w:rPr>
          <w:rFonts w:ascii="微软雅黑" w:hAnsi="微软雅黑" w:hint="eastAsia"/>
          <w:szCs w:val="21"/>
        </w:rPr>
        <w:t>00</w:t>
      </w:r>
      <w:r>
        <w:rPr>
          <w:rFonts w:ascii="微软雅黑" w:hAnsi="微软雅黑" w:hint="eastAsia"/>
          <w:szCs w:val="21"/>
        </w:rPr>
        <w:t>分整至</w:t>
      </w:r>
      <w:r>
        <w:rPr>
          <w:rFonts w:ascii="微软雅黑" w:hAnsi="微软雅黑" w:hint="eastAsia"/>
          <w:szCs w:val="21"/>
        </w:rPr>
        <w:t>2017</w:t>
      </w:r>
      <w:r>
        <w:rPr>
          <w:rFonts w:ascii="微软雅黑" w:hAnsi="微软雅黑" w:hint="eastAsia"/>
          <w:szCs w:val="21"/>
        </w:rPr>
        <w:t>年</w:t>
      </w:r>
      <w:r>
        <w:rPr>
          <w:rFonts w:ascii="微软雅黑" w:hAnsi="微软雅黑" w:hint="eastAsia"/>
          <w:szCs w:val="21"/>
        </w:rPr>
        <w:t>6</w:t>
      </w:r>
      <w:r>
        <w:rPr>
          <w:rFonts w:ascii="微软雅黑" w:hAnsi="微软雅黑" w:hint="eastAsia"/>
          <w:szCs w:val="21"/>
        </w:rPr>
        <w:t>月</w:t>
      </w:r>
      <w:r>
        <w:rPr>
          <w:rFonts w:ascii="微软雅黑" w:hAnsi="微软雅黑" w:hint="eastAsia"/>
          <w:szCs w:val="21"/>
        </w:rPr>
        <w:t>27</w:t>
      </w:r>
      <w:r>
        <w:rPr>
          <w:rFonts w:ascii="微软雅黑" w:hAnsi="微软雅黑" w:hint="eastAsia"/>
          <w:szCs w:val="21"/>
        </w:rPr>
        <w:t>日</w:t>
      </w:r>
      <w:r>
        <w:rPr>
          <w:rFonts w:ascii="微软雅黑" w:hAnsi="微软雅黑" w:hint="eastAsia"/>
          <w:szCs w:val="21"/>
        </w:rPr>
        <w:t>23</w:t>
      </w:r>
      <w:r>
        <w:rPr>
          <w:rFonts w:ascii="微软雅黑" w:hAnsi="微软雅黑" w:hint="eastAsia"/>
          <w:szCs w:val="21"/>
        </w:rPr>
        <w:t>时</w:t>
      </w:r>
      <w:r>
        <w:rPr>
          <w:rFonts w:ascii="微软雅黑" w:hAnsi="微软雅黑" w:hint="eastAsia"/>
          <w:szCs w:val="21"/>
        </w:rPr>
        <w:t>59</w:t>
      </w:r>
      <w:r>
        <w:rPr>
          <w:rFonts w:ascii="微软雅黑" w:hAnsi="微软雅黑" w:hint="eastAsia"/>
          <w:szCs w:val="21"/>
        </w:rPr>
        <w:t>分</w:t>
      </w:r>
      <w:proofErr w:type="gramEnd"/>
      <w:r>
        <w:rPr>
          <w:rFonts w:ascii="微软雅黑" w:hAnsi="微软雅黑" w:hint="eastAsia"/>
          <w:szCs w:val="21"/>
        </w:rPr>
        <w:t>整。</w:t>
      </w:r>
    </w:p>
    <w:p w:rsidR="00756525" w:rsidRDefault="00756525" w:rsidP="009A7430">
      <w:pPr>
        <w:adjustRightInd w:val="0"/>
        <w:snapToGrid w:val="0"/>
        <w:spacing w:line="340" w:lineRule="exact"/>
        <w:ind w:firstLineChars="200" w:firstLine="420"/>
        <w:rPr>
          <w:rFonts w:ascii="微软雅黑" w:hAnsi="微软雅黑"/>
          <w:szCs w:val="21"/>
        </w:rPr>
      </w:pPr>
      <w:r>
        <w:rPr>
          <w:rFonts w:ascii="微软雅黑" w:hAnsi="微软雅黑" w:hint="eastAsia"/>
          <w:szCs w:val="21"/>
        </w:rPr>
        <w:t>2</w:t>
      </w:r>
      <w:r>
        <w:rPr>
          <w:rFonts w:ascii="微软雅黑" w:hAnsi="微软雅黑" w:hint="eastAsia"/>
          <w:szCs w:val="21"/>
        </w:rPr>
        <w:t>、报名方法：本项目只接受网上报名，不接受其它形式报名。潜在投标人报名需凭</w:t>
      </w:r>
      <w:r>
        <w:rPr>
          <w:rFonts w:ascii="微软雅黑" w:hAnsi="微软雅黑" w:hint="eastAsia"/>
          <w:szCs w:val="21"/>
        </w:rPr>
        <w:t>CA</w:t>
      </w:r>
      <w:r>
        <w:rPr>
          <w:rFonts w:ascii="微软雅黑" w:hAnsi="微软雅黑" w:hint="eastAsia"/>
          <w:szCs w:val="21"/>
        </w:rPr>
        <w:t>数字证书通过平顶山市公共资源交易中心网（网址：</w:t>
      </w:r>
      <w:hyperlink r:id="rId7" w:history="1">
        <w:r>
          <w:rPr>
            <w:rStyle w:val="a5"/>
            <w:rFonts w:ascii="微软雅黑" w:hAnsi="微软雅黑" w:hint="eastAsia"/>
            <w:szCs w:val="21"/>
          </w:rPr>
          <w:t>http://www.pdsggzy.com/</w:t>
        </w:r>
      </w:hyperlink>
      <w:r>
        <w:rPr>
          <w:rFonts w:ascii="微软雅黑" w:hAnsi="微软雅黑" w:hint="eastAsia"/>
          <w:szCs w:val="21"/>
        </w:rPr>
        <w:t>）“供应商登录”入口进入交易系统进行报名。具体操作请查看以下链接：</w:t>
      </w:r>
    </w:p>
    <w:p w:rsidR="00756525" w:rsidRDefault="00756525" w:rsidP="009A7430">
      <w:pPr>
        <w:adjustRightInd w:val="0"/>
        <w:snapToGrid w:val="0"/>
        <w:spacing w:line="340" w:lineRule="exact"/>
        <w:ind w:firstLineChars="200" w:firstLine="420"/>
        <w:rPr>
          <w:rFonts w:ascii="微软雅黑" w:hAnsi="微软雅黑"/>
          <w:szCs w:val="21"/>
        </w:rPr>
      </w:pPr>
      <w:r>
        <w:rPr>
          <w:rFonts w:ascii="微软雅黑" w:hAnsi="微软雅黑" w:hint="eastAsia"/>
          <w:szCs w:val="21"/>
        </w:rPr>
        <w:t>链接地址：</w:t>
      </w:r>
      <w:hyperlink r:id="rId8" w:history="1">
        <w:r>
          <w:rPr>
            <w:rStyle w:val="a5"/>
            <w:rFonts w:ascii="微软雅黑" w:hAnsi="微软雅黑" w:hint="eastAsia"/>
            <w:szCs w:val="21"/>
          </w:rPr>
          <w:t>http://www.pdsggzy.com/fwzn/11020.jhtml</w:t>
        </w:r>
      </w:hyperlink>
    </w:p>
    <w:p w:rsidR="00756525" w:rsidRDefault="00756525" w:rsidP="009A7430">
      <w:pPr>
        <w:adjustRightInd w:val="0"/>
        <w:snapToGrid w:val="0"/>
        <w:spacing w:line="340" w:lineRule="exact"/>
        <w:ind w:firstLineChars="200" w:firstLine="420"/>
        <w:rPr>
          <w:rFonts w:ascii="微软雅黑" w:hAnsi="微软雅黑"/>
          <w:szCs w:val="21"/>
        </w:rPr>
      </w:pPr>
      <w:r>
        <w:rPr>
          <w:rFonts w:ascii="微软雅黑" w:hAnsi="微软雅黑" w:hint="eastAsia"/>
          <w:szCs w:val="21"/>
        </w:rPr>
        <w:t>办理</w:t>
      </w:r>
      <w:r>
        <w:rPr>
          <w:rFonts w:ascii="微软雅黑" w:hAnsi="微软雅黑" w:hint="eastAsia"/>
          <w:szCs w:val="21"/>
        </w:rPr>
        <w:t>CA</w:t>
      </w:r>
      <w:r>
        <w:rPr>
          <w:rFonts w:ascii="微软雅黑" w:hAnsi="微软雅黑" w:hint="eastAsia"/>
          <w:szCs w:val="21"/>
        </w:rPr>
        <w:t>证书：</w:t>
      </w:r>
      <w:hyperlink r:id="rId9" w:history="1">
        <w:r>
          <w:rPr>
            <w:rStyle w:val="a5"/>
            <w:rFonts w:ascii="微软雅黑" w:hAnsi="微软雅黑" w:hint="eastAsia"/>
            <w:szCs w:val="21"/>
          </w:rPr>
          <w:t>http://www.pdsggzy.com/tzgg/10814.jhtml</w:t>
        </w:r>
      </w:hyperlink>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lastRenderedPageBreak/>
        <w:t>3</w:t>
      </w:r>
      <w:r>
        <w:rPr>
          <w:rFonts w:ascii="微软雅黑" w:hAnsi="微软雅黑" w:hint="eastAsia"/>
          <w:szCs w:val="21"/>
        </w:rPr>
        <w:t>、招标文件的获取</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w:t>
      </w:r>
      <w:r>
        <w:rPr>
          <w:rFonts w:ascii="微软雅黑" w:hAnsi="微软雅黑" w:hint="eastAsia"/>
          <w:szCs w:val="21"/>
        </w:rPr>
        <w:t>1</w:t>
      </w:r>
      <w:r>
        <w:rPr>
          <w:rFonts w:ascii="微软雅黑" w:hAnsi="微软雅黑" w:hint="eastAsia"/>
          <w:szCs w:val="21"/>
        </w:rPr>
        <w:t>）招标文件出售时间：</w:t>
      </w:r>
      <w:r>
        <w:rPr>
          <w:rFonts w:ascii="微软雅黑" w:hAnsi="微软雅黑" w:hint="eastAsia"/>
          <w:szCs w:val="21"/>
        </w:rPr>
        <w:t>2017</w:t>
      </w:r>
      <w:r>
        <w:rPr>
          <w:rFonts w:ascii="微软雅黑" w:hAnsi="微软雅黑" w:hint="eastAsia"/>
          <w:szCs w:val="21"/>
        </w:rPr>
        <w:t>年</w:t>
      </w:r>
      <w:r>
        <w:rPr>
          <w:rFonts w:ascii="微软雅黑" w:hAnsi="微软雅黑" w:hint="eastAsia"/>
          <w:szCs w:val="21"/>
        </w:rPr>
        <w:t>6</w:t>
      </w:r>
      <w:r>
        <w:rPr>
          <w:rFonts w:ascii="微软雅黑" w:hAnsi="微软雅黑" w:hint="eastAsia"/>
          <w:szCs w:val="21"/>
        </w:rPr>
        <w:t>月</w:t>
      </w:r>
      <w:r>
        <w:rPr>
          <w:rFonts w:ascii="微软雅黑" w:hAnsi="微软雅黑" w:hint="eastAsia"/>
          <w:szCs w:val="21"/>
        </w:rPr>
        <w:t xml:space="preserve"> </w:t>
      </w:r>
      <w:proofErr w:type="gramStart"/>
      <w:r>
        <w:rPr>
          <w:rFonts w:ascii="微软雅黑" w:hAnsi="微软雅黑" w:hint="eastAsia"/>
          <w:szCs w:val="21"/>
        </w:rPr>
        <w:t>21</w:t>
      </w:r>
      <w:r>
        <w:rPr>
          <w:rFonts w:ascii="微软雅黑" w:hAnsi="微软雅黑" w:hint="eastAsia"/>
          <w:szCs w:val="21"/>
        </w:rPr>
        <w:t>日</w:t>
      </w:r>
      <w:r>
        <w:rPr>
          <w:rFonts w:ascii="微软雅黑" w:hAnsi="微软雅黑" w:hint="eastAsia"/>
          <w:szCs w:val="21"/>
        </w:rPr>
        <w:t>00</w:t>
      </w:r>
      <w:r>
        <w:rPr>
          <w:rFonts w:ascii="微软雅黑" w:hAnsi="微软雅黑" w:hint="eastAsia"/>
          <w:szCs w:val="21"/>
        </w:rPr>
        <w:t>时</w:t>
      </w:r>
      <w:r>
        <w:rPr>
          <w:rFonts w:ascii="微软雅黑" w:hAnsi="微软雅黑" w:hint="eastAsia"/>
          <w:szCs w:val="21"/>
        </w:rPr>
        <w:t>00</w:t>
      </w:r>
      <w:r>
        <w:rPr>
          <w:rFonts w:ascii="微软雅黑" w:hAnsi="微软雅黑" w:hint="eastAsia"/>
          <w:szCs w:val="21"/>
        </w:rPr>
        <w:t>分整至</w:t>
      </w:r>
      <w:r>
        <w:rPr>
          <w:rFonts w:ascii="微软雅黑" w:hAnsi="微软雅黑" w:hint="eastAsia"/>
          <w:szCs w:val="21"/>
        </w:rPr>
        <w:t>2017</w:t>
      </w:r>
      <w:r>
        <w:rPr>
          <w:rFonts w:ascii="微软雅黑" w:hAnsi="微软雅黑" w:hint="eastAsia"/>
          <w:szCs w:val="21"/>
        </w:rPr>
        <w:t>年</w:t>
      </w:r>
      <w:r>
        <w:rPr>
          <w:rFonts w:ascii="微软雅黑" w:hAnsi="微软雅黑" w:hint="eastAsia"/>
          <w:szCs w:val="21"/>
        </w:rPr>
        <w:t>6</w:t>
      </w:r>
      <w:r>
        <w:rPr>
          <w:rFonts w:ascii="微软雅黑" w:hAnsi="微软雅黑" w:hint="eastAsia"/>
          <w:szCs w:val="21"/>
        </w:rPr>
        <w:t>月</w:t>
      </w:r>
      <w:r>
        <w:rPr>
          <w:rFonts w:ascii="微软雅黑" w:hAnsi="微软雅黑" w:hint="eastAsia"/>
          <w:szCs w:val="21"/>
        </w:rPr>
        <w:t>27</w:t>
      </w:r>
      <w:r>
        <w:rPr>
          <w:rFonts w:ascii="微软雅黑" w:hAnsi="微软雅黑" w:hint="eastAsia"/>
          <w:szCs w:val="21"/>
        </w:rPr>
        <w:t>日</w:t>
      </w:r>
      <w:r>
        <w:rPr>
          <w:rFonts w:ascii="微软雅黑" w:hAnsi="微软雅黑" w:hint="eastAsia"/>
          <w:szCs w:val="21"/>
        </w:rPr>
        <w:t>23</w:t>
      </w:r>
      <w:r>
        <w:rPr>
          <w:rFonts w:ascii="微软雅黑" w:hAnsi="微软雅黑" w:hint="eastAsia"/>
          <w:szCs w:val="21"/>
        </w:rPr>
        <w:t>时</w:t>
      </w:r>
      <w:r>
        <w:rPr>
          <w:rFonts w:ascii="微软雅黑" w:hAnsi="微软雅黑" w:hint="eastAsia"/>
          <w:szCs w:val="21"/>
        </w:rPr>
        <w:t>59</w:t>
      </w:r>
      <w:r>
        <w:rPr>
          <w:rFonts w:ascii="微软雅黑" w:hAnsi="微软雅黑" w:hint="eastAsia"/>
          <w:szCs w:val="21"/>
        </w:rPr>
        <w:t>分</w:t>
      </w:r>
      <w:proofErr w:type="gramEnd"/>
      <w:r>
        <w:rPr>
          <w:rFonts w:ascii="微软雅黑" w:hAnsi="微软雅黑" w:hint="eastAsia"/>
          <w:szCs w:val="21"/>
        </w:rPr>
        <w:t>整。</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w:t>
      </w:r>
      <w:r>
        <w:rPr>
          <w:rFonts w:ascii="微软雅黑" w:hAnsi="微软雅黑" w:hint="eastAsia"/>
          <w:szCs w:val="21"/>
        </w:rPr>
        <w:t>2</w:t>
      </w:r>
      <w:r>
        <w:rPr>
          <w:rFonts w:ascii="微软雅黑" w:hAnsi="微软雅黑" w:hint="eastAsia"/>
          <w:szCs w:val="21"/>
        </w:rPr>
        <w:t>）招标文件售价人民币</w:t>
      </w:r>
      <w:r>
        <w:rPr>
          <w:rFonts w:ascii="微软雅黑" w:hAnsi="微软雅黑" w:hint="eastAsia"/>
          <w:szCs w:val="21"/>
          <w:u w:val="single"/>
        </w:rPr>
        <w:t>600</w:t>
      </w:r>
      <w:r>
        <w:rPr>
          <w:rFonts w:ascii="微软雅黑" w:hAnsi="微软雅黑" w:hint="eastAsia"/>
          <w:szCs w:val="21"/>
        </w:rPr>
        <w:t>元，售后不退。</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w:t>
      </w:r>
      <w:r>
        <w:rPr>
          <w:rFonts w:ascii="微软雅黑" w:hAnsi="微软雅黑" w:hint="eastAsia"/>
          <w:szCs w:val="21"/>
        </w:rPr>
        <w:t>3</w:t>
      </w:r>
      <w:r>
        <w:rPr>
          <w:rFonts w:ascii="微软雅黑" w:hAnsi="微软雅黑" w:hint="eastAsia"/>
          <w:szCs w:val="21"/>
        </w:rPr>
        <w:t>）缴费方式：转账或电汇支付招标文件费到指定账户。</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支付账户名称必须和投标人名称一致且已在平顶山市公共资源交易投标人（供应商）库中录入的账户（基本户或一般户均可，不支持结算卡支付）</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w:t>
      </w:r>
      <w:r>
        <w:rPr>
          <w:rFonts w:ascii="微软雅黑" w:hAnsi="微软雅黑" w:hint="eastAsia"/>
          <w:szCs w:val="21"/>
        </w:rPr>
        <w:t>4</w:t>
      </w:r>
      <w:r>
        <w:rPr>
          <w:rFonts w:ascii="微软雅黑" w:hAnsi="微软雅黑" w:hint="eastAsia"/>
          <w:szCs w:val="21"/>
        </w:rPr>
        <w:t>）汇入账户和</w:t>
      </w:r>
      <w:proofErr w:type="gramStart"/>
      <w:r>
        <w:rPr>
          <w:rFonts w:ascii="微软雅黑" w:hAnsi="微软雅黑" w:hint="eastAsia"/>
          <w:szCs w:val="21"/>
        </w:rPr>
        <w:t>帐号</w:t>
      </w:r>
      <w:proofErr w:type="gramEnd"/>
      <w:r>
        <w:rPr>
          <w:rFonts w:ascii="微软雅黑" w:hAnsi="微软雅黑" w:hint="eastAsia"/>
          <w:szCs w:val="21"/>
        </w:rPr>
        <w:t>：</w:t>
      </w:r>
      <w:bookmarkStart w:id="2" w:name="_GoBack"/>
      <w:r w:rsidR="000E0202">
        <w:rPr>
          <w:rFonts w:ascii="微软雅黑" w:hAnsi="微软雅黑" w:hint="eastAsia"/>
          <w:szCs w:val="21"/>
        </w:rPr>
        <w:t>(</w:t>
      </w:r>
      <w:r w:rsidR="00DB74BC">
        <w:rPr>
          <w:rFonts w:ascii="微软雅黑" w:hAnsi="微软雅黑" w:hint="eastAsia"/>
          <w:szCs w:val="21"/>
        </w:rPr>
        <w:t>投标</w:t>
      </w:r>
      <w:r w:rsidR="000E0202">
        <w:rPr>
          <w:rFonts w:ascii="微软雅黑" w:hAnsi="微软雅黑" w:hint="eastAsia"/>
          <w:szCs w:val="21"/>
        </w:rPr>
        <w:t>保证金</w:t>
      </w:r>
      <w:proofErr w:type="gramStart"/>
      <w:r w:rsidR="00E969DB">
        <w:rPr>
          <w:rFonts w:ascii="微软雅黑" w:hAnsi="微软雅黑" w:hint="eastAsia"/>
          <w:szCs w:val="21"/>
        </w:rPr>
        <w:t>帐号</w:t>
      </w:r>
      <w:proofErr w:type="gramEnd"/>
      <w:r w:rsidR="000E0202">
        <w:rPr>
          <w:rFonts w:ascii="微软雅黑" w:hAnsi="微软雅黑" w:hint="eastAsia"/>
          <w:szCs w:val="21"/>
        </w:rPr>
        <w:t>详见招标文件</w:t>
      </w:r>
      <w:r w:rsidR="000E0202">
        <w:rPr>
          <w:rFonts w:ascii="微软雅黑" w:hAnsi="微软雅黑" w:hint="eastAsia"/>
          <w:szCs w:val="21"/>
        </w:rPr>
        <w:t>)</w:t>
      </w:r>
      <w:bookmarkEnd w:id="2"/>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收款单位全称：平顶山市公共资源交易中心</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账</w:t>
      </w:r>
      <w:r>
        <w:rPr>
          <w:rFonts w:ascii="微软雅黑" w:hAnsi="微软雅黑" w:hint="eastAsia"/>
          <w:szCs w:val="21"/>
        </w:rPr>
        <w:t xml:space="preserve"> </w:t>
      </w:r>
      <w:r>
        <w:rPr>
          <w:rFonts w:ascii="微软雅黑" w:hAnsi="微软雅黑" w:hint="eastAsia"/>
          <w:szCs w:val="21"/>
        </w:rPr>
        <w:t>号：</w:t>
      </w:r>
      <w:r>
        <w:rPr>
          <w:rFonts w:ascii="微软雅黑" w:hAnsi="微软雅黑" w:hint="eastAsia"/>
          <w:szCs w:val="21"/>
        </w:rPr>
        <w:t>6013301012010093076</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开户银行：平顶山银行行政中心支行</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w:t>
      </w:r>
      <w:r>
        <w:rPr>
          <w:rFonts w:ascii="微软雅黑" w:hAnsi="微软雅黑" w:hint="eastAsia"/>
          <w:szCs w:val="21"/>
        </w:rPr>
        <w:t>5</w:t>
      </w:r>
      <w:r>
        <w:rPr>
          <w:rFonts w:ascii="微软雅黑" w:hAnsi="微软雅黑" w:hint="eastAsia"/>
          <w:szCs w:val="21"/>
        </w:rPr>
        <w:t>）潜在投标人网上报名、招标文件费转账成功后，须在平顶山市公共资源电子化交易系统中，将招标文件</w:t>
      </w:r>
      <w:proofErr w:type="gramStart"/>
      <w:r>
        <w:rPr>
          <w:rFonts w:ascii="微软雅黑" w:hAnsi="微软雅黑" w:hint="eastAsia"/>
          <w:szCs w:val="21"/>
        </w:rPr>
        <w:t>费成功</w:t>
      </w:r>
      <w:proofErr w:type="gramEnd"/>
      <w:r>
        <w:rPr>
          <w:rFonts w:ascii="微软雅黑" w:hAnsi="微软雅黑" w:hint="eastAsia"/>
          <w:szCs w:val="21"/>
        </w:rPr>
        <w:t>绑定至所投项目和标段，之后方可下载招标文件，纸质招标文件不再出售。具体操作请查看以下链接：</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链接地址：</w:t>
      </w:r>
      <w:r>
        <w:rPr>
          <w:rFonts w:ascii="微软雅黑" w:hAnsi="微软雅黑" w:hint="eastAsia"/>
          <w:szCs w:val="21"/>
        </w:rPr>
        <w:t>http://www.pdsggzy.com/fwzn/11597.jhtml</w:t>
      </w:r>
    </w:p>
    <w:p w:rsidR="00756525" w:rsidRDefault="00756525" w:rsidP="00756525">
      <w:pPr>
        <w:adjustRightInd w:val="0"/>
        <w:snapToGrid w:val="0"/>
        <w:ind w:firstLineChars="200" w:firstLine="422"/>
        <w:rPr>
          <w:rFonts w:ascii="微软雅黑" w:hAnsi="微软雅黑"/>
          <w:szCs w:val="21"/>
        </w:rPr>
      </w:pPr>
      <w:r>
        <w:rPr>
          <w:rFonts w:ascii="微软雅黑" w:hAnsi="微软雅黑" w:hint="eastAsia"/>
          <w:b/>
          <w:bCs/>
          <w:szCs w:val="21"/>
        </w:rPr>
        <w:t>6</w:t>
      </w:r>
      <w:r>
        <w:rPr>
          <w:rFonts w:ascii="微软雅黑" w:hAnsi="微软雅黑" w:hint="eastAsia"/>
          <w:b/>
          <w:bCs/>
          <w:szCs w:val="21"/>
        </w:rPr>
        <w:t>、投标文件的递交：</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6.1</w:t>
      </w:r>
      <w:r>
        <w:rPr>
          <w:rFonts w:ascii="微软雅黑" w:hAnsi="微软雅黑" w:hint="eastAsia"/>
          <w:szCs w:val="21"/>
        </w:rPr>
        <w:t>、投标文件递交截止时间（开标时间）：</w:t>
      </w:r>
      <w:r>
        <w:rPr>
          <w:rFonts w:ascii="微软雅黑" w:hAnsi="微软雅黑" w:hint="eastAsia"/>
          <w:szCs w:val="21"/>
        </w:rPr>
        <w:t>2017</w:t>
      </w:r>
      <w:r>
        <w:rPr>
          <w:rFonts w:ascii="微软雅黑" w:hAnsi="微软雅黑" w:hint="eastAsia"/>
          <w:szCs w:val="21"/>
        </w:rPr>
        <w:t>年</w:t>
      </w:r>
      <w:r>
        <w:rPr>
          <w:rFonts w:ascii="微软雅黑" w:hAnsi="微软雅黑" w:hint="eastAsia"/>
          <w:szCs w:val="21"/>
          <w:u w:val="single"/>
        </w:rPr>
        <w:t xml:space="preserve"> 7</w:t>
      </w:r>
      <w:r>
        <w:rPr>
          <w:rFonts w:ascii="微软雅黑" w:hAnsi="微软雅黑" w:hint="eastAsia"/>
          <w:szCs w:val="21"/>
        </w:rPr>
        <w:t>月</w:t>
      </w:r>
      <w:r>
        <w:rPr>
          <w:rFonts w:ascii="微软雅黑" w:hAnsi="微软雅黑" w:hint="eastAsia"/>
          <w:szCs w:val="21"/>
          <w:u w:val="single"/>
        </w:rPr>
        <w:t>12</w:t>
      </w:r>
      <w:r>
        <w:rPr>
          <w:rFonts w:ascii="微软雅黑" w:hAnsi="微软雅黑" w:hint="eastAsia"/>
          <w:szCs w:val="21"/>
        </w:rPr>
        <w:t>日上午</w:t>
      </w:r>
      <w:r>
        <w:rPr>
          <w:rFonts w:ascii="微软雅黑" w:hAnsi="微软雅黑" w:hint="eastAsia"/>
          <w:szCs w:val="21"/>
          <w:u w:val="single"/>
        </w:rPr>
        <w:t>9</w:t>
      </w:r>
      <w:r>
        <w:rPr>
          <w:rFonts w:ascii="微软雅黑" w:hAnsi="微软雅黑" w:hint="eastAsia"/>
          <w:szCs w:val="21"/>
        </w:rPr>
        <w:t>时</w:t>
      </w:r>
      <w:r>
        <w:rPr>
          <w:rFonts w:ascii="微软雅黑" w:hAnsi="微软雅黑" w:hint="eastAsia"/>
          <w:szCs w:val="21"/>
          <w:u w:val="single"/>
        </w:rPr>
        <w:t xml:space="preserve"> 00</w:t>
      </w:r>
      <w:r>
        <w:rPr>
          <w:rFonts w:ascii="微软雅黑" w:hAnsi="微软雅黑" w:hint="eastAsia"/>
          <w:szCs w:val="21"/>
        </w:rPr>
        <w:t>分</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6.2</w:t>
      </w:r>
      <w:r>
        <w:rPr>
          <w:rFonts w:ascii="微软雅黑" w:hAnsi="微软雅黑" w:hint="eastAsia"/>
          <w:szCs w:val="21"/>
        </w:rPr>
        <w:t>、投标文件递交地点（开标地点）：平顶山市公共资源交易中心（平顶山市新城区行政综合办公楼</w:t>
      </w:r>
      <w:r>
        <w:rPr>
          <w:rFonts w:ascii="微软雅黑" w:hAnsi="微软雅黑" w:hint="eastAsia"/>
          <w:szCs w:val="21"/>
        </w:rPr>
        <w:t>7</w:t>
      </w:r>
      <w:r>
        <w:rPr>
          <w:rFonts w:ascii="微软雅黑" w:hAnsi="微软雅黑" w:hint="eastAsia"/>
          <w:szCs w:val="21"/>
        </w:rPr>
        <w:t>楼）；</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6.3</w:t>
      </w:r>
      <w:r>
        <w:rPr>
          <w:rFonts w:ascii="微软雅黑" w:hAnsi="微软雅黑" w:hint="eastAsia"/>
          <w:szCs w:val="21"/>
        </w:rPr>
        <w:t>、逾期送达的或者未送达指定地点的投标文件，采购人不予受理；</w:t>
      </w:r>
    </w:p>
    <w:p w:rsidR="00756525" w:rsidRDefault="00756525" w:rsidP="00756525">
      <w:pPr>
        <w:adjustRightInd w:val="0"/>
        <w:snapToGrid w:val="0"/>
        <w:ind w:firstLineChars="200" w:firstLine="420"/>
        <w:rPr>
          <w:rFonts w:ascii="微软雅黑" w:hAnsi="微软雅黑"/>
          <w:szCs w:val="21"/>
        </w:rPr>
      </w:pPr>
      <w:r>
        <w:rPr>
          <w:rFonts w:ascii="微软雅黑" w:hAnsi="微软雅黑" w:hint="eastAsia"/>
          <w:szCs w:val="21"/>
        </w:rPr>
        <w:t>6.4</w:t>
      </w:r>
      <w:r>
        <w:rPr>
          <w:rFonts w:ascii="微软雅黑" w:hAnsi="微软雅黑" w:hint="eastAsia"/>
          <w:szCs w:val="21"/>
        </w:rPr>
        <w:t>、未通过平顶山市公共资源交易网下载招标文件的供应商，其投标文件将拒收。</w:t>
      </w:r>
    </w:p>
    <w:p w:rsidR="00756525" w:rsidRDefault="00756525" w:rsidP="00756525">
      <w:pPr>
        <w:adjustRightInd w:val="0"/>
        <w:snapToGrid w:val="0"/>
        <w:spacing w:line="312" w:lineRule="auto"/>
        <w:ind w:firstLineChars="200" w:firstLine="422"/>
        <w:rPr>
          <w:b/>
          <w:szCs w:val="21"/>
        </w:rPr>
      </w:pPr>
      <w:r>
        <w:rPr>
          <w:b/>
          <w:szCs w:val="21"/>
        </w:rPr>
        <w:t>7.</w:t>
      </w:r>
      <w:r>
        <w:rPr>
          <w:rFonts w:hint="eastAsia"/>
          <w:b/>
          <w:szCs w:val="21"/>
        </w:rPr>
        <w:t>发布公告的媒介</w:t>
      </w:r>
    </w:p>
    <w:p w:rsidR="00756525" w:rsidRDefault="00756525" w:rsidP="00756525">
      <w:pPr>
        <w:adjustRightInd w:val="0"/>
        <w:snapToGrid w:val="0"/>
        <w:spacing w:line="312" w:lineRule="auto"/>
        <w:ind w:firstLineChars="200" w:firstLine="420"/>
        <w:rPr>
          <w:szCs w:val="21"/>
        </w:rPr>
      </w:pPr>
      <w:r>
        <w:rPr>
          <w:rFonts w:hint="eastAsia"/>
          <w:szCs w:val="21"/>
        </w:rPr>
        <w:t>本次招标公告同时在</w:t>
      </w:r>
      <w:r>
        <w:rPr>
          <w:rFonts w:ascii="宋体" w:hAnsi="宋体" w:hint="eastAsia"/>
          <w:szCs w:val="21"/>
        </w:rPr>
        <w:t>《中国采购与招标网》、《河南省政府采购网》、《河南招标采购综合网》、《平顶山市政府采购网》、《平顶山建设信息网》、《河南省公共资源交易公共服务平台》及《平顶山市公共资源交易网》</w:t>
      </w:r>
      <w:r>
        <w:rPr>
          <w:rFonts w:hint="eastAsia"/>
          <w:szCs w:val="21"/>
        </w:rPr>
        <w:t>上发布。</w:t>
      </w:r>
    </w:p>
    <w:p w:rsidR="00756525" w:rsidRDefault="00756525" w:rsidP="00756525">
      <w:pPr>
        <w:adjustRightInd w:val="0"/>
        <w:snapToGrid w:val="0"/>
        <w:spacing w:line="312" w:lineRule="auto"/>
        <w:ind w:firstLineChars="200" w:firstLine="422"/>
        <w:rPr>
          <w:b/>
          <w:szCs w:val="21"/>
        </w:rPr>
      </w:pPr>
      <w:r>
        <w:rPr>
          <w:b/>
          <w:szCs w:val="21"/>
        </w:rPr>
        <w:t>8.</w:t>
      </w:r>
      <w:r>
        <w:rPr>
          <w:rFonts w:hint="eastAsia"/>
          <w:b/>
          <w:szCs w:val="21"/>
        </w:rPr>
        <w:t>招标联系事项</w:t>
      </w:r>
    </w:p>
    <w:p w:rsidR="00756525" w:rsidRDefault="00756525" w:rsidP="00756525">
      <w:pPr>
        <w:adjustRightInd w:val="0"/>
        <w:snapToGrid w:val="0"/>
        <w:spacing w:line="340" w:lineRule="exact"/>
        <w:ind w:firstLineChars="200" w:firstLine="420"/>
        <w:rPr>
          <w:rFonts w:ascii="宋体" w:hAnsi="宋体"/>
          <w:szCs w:val="21"/>
        </w:rPr>
      </w:pPr>
      <w:r>
        <w:rPr>
          <w:rFonts w:ascii="宋体" w:hAnsi="宋体" w:hint="eastAsia"/>
          <w:szCs w:val="21"/>
        </w:rPr>
        <w:t xml:space="preserve">招标人：平顶山市强制隔离戒毒所      </w:t>
      </w:r>
    </w:p>
    <w:p w:rsidR="00756525" w:rsidRDefault="00756525" w:rsidP="00756525">
      <w:pPr>
        <w:adjustRightInd w:val="0"/>
        <w:snapToGrid w:val="0"/>
        <w:spacing w:line="340" w:lineRule="exact"/>
        <w:ind w:firstLineChars="200" w:firstLine="420"/>
        <w:rPr>
          <w:rFonts w:ascii="宋体" w:hAnsi="宋体"/>
          <w:szCs w:val="21"/>
        </w:rPr>
      </w:pPr>
      <w:r>
        <w:rPr>
          <w:rFonts w:ascii="宋体" w:hAnsi="宋体" w:hint="eastAsia"/>
          <w:szCs w:val="21"/>
        </w:rPr>
        <w:t>联系人：杨先生</w:t>
      </w:r>
    </w:p>
    <w:p w:rsidR="00756525" w:rsidRDefault="00756525" w:rsidP="00756525">
      <w:pPr>
        <w:adjustRightInd w:val="0"/>
        <w:snapToGrid w:val="0"/>
        <w:spacing w:line="340" w:lineRule="exact"/>
        <w:ind w:firstLineChars="200" w:firstLine="420"/>
        <w:rPr>
          <w:rFonts w:ascii="宋体" w:hAnsi="宋体"/>
          <w:szCs w:val="21"/>
        </w:rPr>
      </w:pPr>
      <w:r>
        <w:rPr>
          <w:rFonts w:ascii="宋体" w:hAnsi="宋体" w:hint="eastAsia"/>
          <w:szCs w:val="21"/>
        </w:rPr>
        <w:t xml:space="preserve">联系电话：0375-7381209        </w:t>
      </w:r>
    </w:p>
    <w:p w:rsidR="00756525" w:rsidRDefault="00756525" w:rsidP="00756525">
      <w:pPr>
        <w:adjustRightInd w:val="0"/>
        <w:snapToGrid w:val="0"/>
        <w:spacing w:line="340" w:lineRule="exact"/>
        <w:ind w:firstLineChars="200" w:firstLine="420"/>
        <w:rPr>
          <w:rFonts w:ascii="宋体" w:hAnsi="宋体"/>
          <w:szCs w:val="21"/>
        </w:rPr>
      </w:pPr>
      <w:r>
        <w:rPr>
          <w:rFonts w:ascii="宋体" w:hAnsi="宋体" w:hint="eastAsia"/>
          <w:szCs w:val="21"/>
        </w:rPr>
        <w:t>招标代理机构：河南飞洋建设工程咨询有限公司</w:t>
      </w:r>
    </w:p>
    <w:p w:rsidR="00756525" w:rsidRDefault="00756525" w:rsidP="00756525">
      <w:pPr>
        <w:adjustRightInd w:val="0"/>
        <w:snapToGrid w:val="0"/>
        <w:spacing w:line="340" w:lineRule="exact"/>
        <w:ind w:firstLineChars="200" w:firstLine="420"/>
        <w:rPr>
          <w:rFonts w:ascii="宋体" w:hAnsi="宋体"/>
          <w:szCs w:val="21"/>
        </w:rPr>
      </w:pPr>
      <w:r>
        <w:rPr>
          <w:rFonts w:ascii="宋体" w:hAnsi="宋体" w:hint="eastAsia"/>
          <w:szCs w:val="21"/>
        </w:rPr>
        <w:t>地址：</w:t>
      </w:r>
      <w:r>
        <w:rPr>
          <w:rFonts w:hint="eastAsia"/>
        </w:rPr>
        <w:t>郑州市建设路与秦岭路交叉口西元国际东塔</w:t>
      </w:r>
      <w:r>
        <w:t>B</w:t>
      </w:r>
      <w:r>
        <w:rPr>
          <w:rFonts w:hint="eastAsia"/>
        </w:rPr>
        <w:t>座九楼</w:t>
      </w:r>
    </w:p>
    <w:p w:rsidR="00756525" w:rsidRDefault="00756525" w:rsidP="00756525">
      <w:pPr>
        <w:adjustRightInd w:val="0"/>
        <w:snapToGrid w:val="0"/>
        <w:spacing w:line="340" w:lineRule="exact"/>
        <w:ind w:firstLineChars="200" w:firstLine="420"/>
        <w:rPr>
          <w:rFonts w:ascii="宋体" w:hAnsi="宋体"/>
          <w:szCs w:val="21"/>
        </w:rPr>
      </w:pPr>
      <w:r>
        <w:rPr>
          <w:rFonts w:ascii="宋体" w:hAnsi="宋体" w:hint="eastAsia"/>
          <w:szCs w:val="21"/>
        </w:rPr>
        <w:t xml:space="preserve">联系人：程先生  </w:t>
      </w:r>
    </w:p>
    <w:p w:rsidR="00756525" w:rsidRDefault="00756525" w:rsidP="00756525">
      <w:pPr>
        <w:adjustRightInd w:val="0"/>
        <w:snapToGrid w:val="0"/>
        <w:spacing w:line="340" w:lineRule="exact"/>
        <w:ind w:firstLineChars="200" w:firstLine="420"/>
      </w:pPr>
      <w:r>
        <w:rPr>
          <w:rFonts w:hint="eastAsia"/>
        </w:rPr>
        <w:t>联系电话：</w:t>
      </w:r>
      <w:r>
        <w:t xml:space="preserve"> 18937535595</w:t>
      </w:r>
    </w:p>
    <w:p w:rsidR="00997438" w:rsidRPr="00756525" w:rsidRDefault="00997438"/>
    <w:sectPr w:rsidR="00997438" w:rsidRPr="00756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35" w:rsidRDefault="00F63235" w:rsidP="005F476F">
      <w:r>
        <w:separator/>
      </w:r>
    </w:p>
  </w:endnote>
  <w:endnote w:type="continuationSeparator" w:id="0">
    <w:p w:rsidR="00F63235" w:rsidRDefault="00F63235" w:rsidP="005F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35" w:rsidRDefault="00F63235" w:rsidP="005F476F">
      <w:r>
        <w:separator/>
      </w:r>
    </w:p>
  </w:footnote>
  <w:footnote w:type="continuationSeparator" w:id="0">
    <w:p w:rsidR="00F63235" w:rsidRDefault="00F63235" w:rsidP="005F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19B6"/>
    <w:rsid w:val="000E0202"/>
    <w:rsid w:val="001427CA"/>
    <w:rsid w:val="001B65FB"/>
    <w:rsid w:val="00342F56"/>
    <w:rsid w:val="005F476F"/>
    <w:rsid w:val="006B4E77"/>
    <w:rsid w:val="00756525"/>
    <w:rsid w:val="008D192E"/>
    <w:rsid w:val="00997438"/>
    <w:rsid w:val="0099771E"/>
    <w:rsid w:val="009A7430"/>
    <w:rsid w:val="00A27999"/>
    <w:rsid w:val="00C93C8D"/>
    <w:rsid w:val="00CB19B6"/>
    <w:rsid w:val="00DB74BC"/>
    <w:rsid w:val="00DD6835"/>
    <w:rsid w:val="00E40F13"/>
    <w:rsid w:val="00E839B0"/>
    <w:rsid w:val="00E969DB"/>
    <w:rsid w:val="00F6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7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76F"/>
    <w:rPr>
      <w:rFonts w:ascii="Times New Roman" w:eastAsia="宋体" w:hAnsi="Times New Roman" w:cs="Times New Roman"/>
      <w:sz w:val="18"/>
      <w:szCs w:val="18"/>
    </w:rPr>
  </w:style>
  <w:style w:type="paragraph" w:styleId="a4">
    <w:name w:val="footer"/>
    <w:basedOn w:val="a"/>
    <w:link w:val="Char0"/>
    <w:uiPriority w:val="99"/>
    <w:unhideWhenUsed/>
    <w:rsid w:val="005F476F"/>
    <w:pPr>
      <w:tabs>
        <w:tab w:val="center" w:pos="4153"/>
        <w:tab w:val="right" w:pos="8306"/>
      </w:tabs>
      <w:snapToGrid w:val="0"/>
      <w:jc w:val="left"/>
    </w:pPr>
    <w:rPr>
      <w:sz w:val="18"/>
      <w:szCs w:val="18"/>
    </w:rPr>
  </w:style>
  <w:style w:type="character" w:customStyle="1" w:styleId="Char0">
    <w:name w:val="页脚 Char"/>
    <w:basedOn w:val="a0"/>
    <w:link w:val="a4"/>
    <w:uiPriority w:val="99"/>
    <w:rsid w:val="005F476F"/>
    <w:rPr>
      <w:rFonts w:ascii="Times New Roman" w:eastAsia="宋体" w:hAnsi="Times New Roman" w:cs="Times New Roman"/>
      <w:sz w:val="18"/>
      <w:szCs w:val="18"/>
    </w:rPr>
  </w:style>
  <w:style w:type="character" w:styleId="a5">
    <w:name w:val="Hyperlink"/>
    <w:uiPriority w:val="99"/>
    <w:semiHidden/>
    <w:unhideWhenUsed/>
    <w:rsid w:val="005F47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45600">
      <w:bodyDiv w:val="1"/>
      <w:marLeft w:val="0"/>
      <w:marRight w:val="0"/>
      <w:marTop w:val="0"/>
      <w:marBottom w:val="0"/>
      <w:divBdr>
        <w:top w:val="none" w:sz="0" w:space="0" w:color="auto"/>
        <w:left w:val="none" w:sz="0" w:space="0" w:color="auto"/>
        <w:bottom w:val="none" w:sz="0" w:space="0" w:color="auto"/>
        <w:right w:val="none" w:sz="0" w:space="0" w:color="auto"/>
      </w:divBdr>
    </w:div>
    <w:div w:id="1669138485">
      <w:bodyDiv w:val="1"/>
      <w:marLeft w:val="0"/>
      <w:marRight w:val="0"/>
      <w:marTop w:val="0"/>
      <w:marBottom w:val="0"/>
      <w:divBdr>
        <w:top w:val="none" w:sz="0" w:space="0" w:color="auto"/>
        <w:left w:val="none" w:sz="0" w:space="0" w:color="auto"/>
        <w:bottom w:val="none" w:sz="0" w:space="0" w:color="auto"/>
        <w:right w:val="none" w:sz="0" w:space="0" w:color="auto"/>
      </w:divBdr>
    </w:div>
    <w:div w:id="20450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512</Words>
  <Characters>2925</Characters>
  <Application>Microsoft Office Word</Application>
  <DocSecurity>0</DocSecurity>
  <Lines>24</Lines>
  <Paragraphs>6</Paragraphs>
  <ScaleCrop>false</ScaleCrop>
  <Company>微软中国</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驰远工程管理有限公司:张离</dc:creator>
  <cp:keywords/>
  <dc:description/>
  <cp:lastModifiedBy>驰远工程管理有限公司:张离</cp:lastModifiedBy>
  <cp:revision>13</cp:revision>
  <cp:lastPrinted>2017-06-19T06:28:00Z</cp:lastPrinted>
  <dcterms:created xsi:type="dcterms:W3CDTF">2017-06-12T09:12:00Z</dcterms:created>
  <dcterms:modified xsi:type="dcterms:W3CDTF">2017-06-20T06:17:00Z</dcterms:modified>
</cp:coreProperties>
</file>