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620" w:rsidRDefault="00CA0620" w:rsidP="00CA0620">
      <w:pPr>
        <w:adjustRightInd w:val="0"/>
        <w:snapToGrid w:val="0"/>
        <w:spacing w:line="360" w:lineRule="auto"/>
        <w:ind w:firstLineChars="200" w:firstLine="602"/>
        <w:jc w:val="center"/>
        <w:rPr>
          <w:b/>
          <w:sz w:val="30"/>
          <w:szCs w:val="30"/>
        </w:rPr>
      </w:pPr>
      <w:r w:rsidRPr="00CA0620">
        <w:rPr>
          <w:rFonts w:hint="eastAsia"/>
          <w:b/>
          <w:sz w:val="30"/>
          <w:szCs w:val="30"/>
        </w:rPr>
        <w:t>平顶山技师学院关于平顶山技师学院</w:t>
      </w:r>
      <w:r w:rsidRPr="00CA0620">
        <w:rPr>
          <w:b/>
          <w:sz w:val="30"/>
          <w:szCs w:val="30"/>
        </w:rPr>
        <w:t>1#</w:t>
      </w:r>
      <w:r w:rsidRPr="00CA0620">
        <w:rPr>
          <w:rFonts w:hint="eastAsia"/>
          <w:b/>
          <w:sz w:val="30"/>
          <w:szCs w:val="30"/>
        </w:rPr>
        <w:t>宿舍楼改造工程</w:t>
      </w:r>
    </w:p>
    <w:p w:rsidR="00CA0620" w:rsidRPr="00CA0620" w:rsidRDefault="00CA0620" w:rsidP="00CA0620">
      <w:pPr>
        <w:adjustRightInd w:val="0"/>
        <w:snapToGrid w:val="0"/>
        <w:spacing w:line="360" w:lineRule="auto"/>
        <w:ind w:firstLineChars="200" w:firstLine="643"/>
        <w:jc w:val="center"/>
        <w:rPr>
          <w:b/>
          <w:sz w:val="32"/>
          <w:szCs w:val="32"/>
        </w:rPr>
      </w:pPr>
      <w:r w:rsidRPr="00CA0620">
        <w:rPr>
          <w:rFonts w:hint="eastAsia"/>
          <w:b/>
          <w:sz w:val="32"/>
          <w:szCs w:val="32"/>
        </w:rPr>
        <w:t>招标公告</w:t>
      </w:r>
    </w:p>
    <w:p w:rsidR="007D7BA9" w:rsidRDefault="007D7BA9" w:rsidP="007D7BA9">
      <w:pPr>
        <w:adjustRightInd w:val="0"/>
        <w:snapToGrid w:val="0"/>
        <w:spacing w:line="360" w:lineRule="auto"/>
        <w:ind w:firstLineChars="200" w:firstLine="420"/>
        <w:rPr>
          <w:szCs w:val="21"/>
        </w:rPr>
      </w:pPr>
      <w:proofErr w:type="gramStart"/>
      <w:r>
        <w:rPr>
          <w:rFonts w:hint="eastAsia"/>
          <w:szCs w:val="21"/>
        </w:rPr>
        <w:t>驰远工程</w:t>
      </w:r>
      <w:proofErr w:type="gramEnd"/>
      <w:r>
        <w:rPr>
          <w:rFonts w:hint="eastAsia"/>
          <w:szCs w:val="21"/>
        </w:rPr>
        <w:t>管理有限公司受平顶山技师学院委托，就平顶山技师学院</w:t>
      </w:r>
      <w:r>
        <w:rPr>
          <w:szCs w:val="21"/>
        </w:rPr>
        <w:t>1#</w:t>
      </w:r>
      <w:r>
        <w:rPr>
          <w:rFonts w:hint="eastAsia"/>
          <w:szCs w:val="21"/>
        </w:rPr>
        <w:t>宿舍楼改造工程进行公开招标，欢迎符合相关条件的投标人参加投标。</w:t>
      </w:r>
    </w:p>
    <w:p w:rsidR="007D7BA9" w:rsidRDefault="007D7BA9" w:rsidP="007D7BA9">
      <w:pPr>
        <w:adjustRightInd w:val="0"/>
        <w:snapToGrid w:val="0"/>
        <w:spacing w:line="380" w:lineRule="exact"/>
        <w:ind w:firstLineChars="200" w:firstLine="422"/>
        <w:rPr>
          <w:b/>
          <w:szCs w:val="21"/>
        </w:rPr>
      </w:pPr>
      <w:r>
        <w:rPr>
          <w:b/>
          <w:szCs w:val="21"/>
        </w:rPr>
        <w:t>1</w:t>
      </w:r>
      <w:r>
        <w:rPr>
          <w:rFonts w:hint="eastAsia"/>
          <w:b/>
          <w:szCs w:val="21"/>
        </w:rPr>
        <w:t>、招标项目名称及编号：</w:t>
      </w:r>
    </w:p>
    <w:p w:rsidR="007D7BA9" w:rsidRDefault="007D7BA9" w:rsidP="007D7BA9">
      <w:pPr>
        <w:adjustRightInd w:val="0"/>
        <w:snapToGrid w:val="0"/>
        <w:spacing w:line="380" w:lineRule="exact"/>
        <w:ind w:firstLineChars="200" w:firstLine="420"/>
        <w:rPr>
          <w:szCs w:val="21"/>
        </w:rPr>
      </w:pPr>
      <w:r>
        <w:rPr>
          <w:rFonts w:hint="eastAsia"/>
          <w:szCs w:val="21"/>
        </w:rPr>
        <w:t>项目名称：平顶山技师学院</w:t>
      </w:r>
      <w:r>
        <w:rPr>
          <w:szCs w:val="21"/>
        </w:rPr>
        <w:t>1#</w:t>
      </w:r>
      <w:r>
        <w:rPr>
          <w:rFonts w:hint="eastAsia"/>
          <w:szCs w:val="21"/>
        </w:rPr>
        <w:t>宿舍楼改造工程</w:t>
      </w:r>
    </w:p>
    <w:p w:rsidR="007D7BA9" w:rsidRDefault="007D7BA9" w:rsidP="007D7BA9">
      <w:pPr>
        <w:adjustRightInd w:val="0"/>
        <w:snapToGrid w:val="0"/>
        <w:spacing w:line="380" w:lineRule="exact"/>
        <w:ind w:firstLineChars="200" w:firstLine="420"/>
        <w:rPr>
          <w:szCs w:val="21"/>
        </w:rPr>
      </w:pPr>
      <w:r>
        <w:rPr>
          <w:rFonts w:hint="eastAsia"/>
          <w:szCs w:val="21"/>
        </w:rPr>
        <w:t>采购编号：</w:t>
      </w:r>
      <w:r>
        <w:rPr>
          <w:szCs w:val="21"/>
        </w:rPr>
        <w:t xml:space="preserve"> PZC2017-1096Bg-66996</w:t>
      </w:r>
    </w:p>
    <w:p w:rsidR="007D7BA9" w:rsidRDefault="007D7BA9" w:rsidP="007D7BA9">
      <w:pPr>
        <w:adjustRightInd w:val="0"/>
        <w:snapToGrid w:val="0"/>
        <w:spacing w:line="380" w:lineRule="exact"/>
        <w:ind w:firstLineChars="200" w:firstLine="422"/>
        <w:rPr>
          <w:b/>
          <w:szCs w:val="21"/>
        </w:rPr>
      </w:pPr>
      <w:r>
        <w:rPr>
          <w:b/>
          <w:szCs w:val="21"/>
        </w:rPr>
        <w:t>2</w:t>
      </w:r>
      <w:r>
        <w:rPr>
          <w:rFonts w:hint="eastAsia"/>
          <w:b/>
          <w:szCs w:val="21"/>
        </w:rPr>
        <w:t>、招标项目简要说明：</w:t>
      </w:r>
    </w:p>
    <w:p w:rsidR="007D7BA9" w:rsidRDefault="007D7BA9" w:rsidP="007D7BA9">
      <w:pPr>
        <w:adjustRightInd w:val="0"/>
        <w:snapToGrid w:val="0"/>
        <w:spacing w:line="380" w:lineRule="exact"/>
        <w:ind w:firstLineChars="200" w:firstLine="420"/>
        <w:rPr>
          <w:szCs w:val="21"/>
        </w:rPr>
      </w:pPr>
      <w:r>
        <w:rPr>
          <w:szCs w:val="21"/>
        </w:rPr>
        <w:t>2.1</w:t>
      </w:r>
      <w:r>
        <w:rPr>
          <w:rFonts w:hint="eastAsia"/>
          <w:szCs w:val="21"/>
        </w:rPr>
        <w:t>、本项目位于平顶山市湛河南路</w:t>
      </w:r>
      <w:r>
        <w:rPr>
          <w:szCs w:val="21"/>
        </w:rPr>
        <w:t>26</w:t>
      </w:r>
      <w:r>
        <w:rPr>
          <w:rFonts w:hint="eastAsia"/>
          <w:szCs w:val="21"/>
        </w:rPr>
        <w:t>号，拟对学院内</w:t>
      </w:r>
      <w:r>
        <w:rPr>
          <w:szCs w:val="21"/>
        </w:rPr>
        <w:t>1#</w:t>
      </w:r>
      <w:r>
        <w:rPr>
          <w:rFonts w:hint="eastAsia"/>
          <w:szCs w:val="21"/>
        </w:rPr>
        <w:t>宿舍楼进行改造。</w:t>
      </w:r>
    </w:p>
    <w:p w:rsidR="007D7BA9" w:rsidRDefault="007D7BA9" w:rsidP="007D7BA9">
      <w:pPr>
        <w:adjustRightInd w:val="0"/>
        <w:snapToGrid w:val="0"/>
        <w:spacing w:line="380" w:lineRule="exact"/>
        <w:ind w:firstLineChars="200" w:firstLine="420"/>
        <w:rPr>
          <w:szCs w:val="21"/>
        </w:rPr>
      </w:pPr>
      <w:r>
        <w:rPr>
          <w:szCs w:val="21"/>
        </w:rPr>
        <w:t>2.2</w:t>
      </w:r>
      <w:r>
        <w:rPr>
          <w:rFonts w:hint="eastAsia"/>
          <w:szCs w:val="21"/>
        </w:rPr>
        <w:t>、招标范围：招标人指定的发包内容（卫生间地面、墙面铺贴瓷砖、宿舍</w:t>
      </w:r>
      <w:proofErr w:type="gramStart"/>
      <w:r>
        <w:rPr>
          <w:rFonts w:hint="eastAsia"/>
          <w:szCs w:val="21"/>
        </w:rPr>
        <w:t>楼内部批</w:t>
      </w:r>
      <w:proofErr w:type="gramEnd"/>
      <w:r>
        <w:rPr>
          <w:rFonts w:hint="eastAsia"/>
          <w:szCs w:val="21"/>
        </w:rPr>
        <w:t>仿瓷涂料、水管、电气线路改造等），装修内容不涉及主体结构改造，具体内容详见工程量清单。</w:t>
      </w:r>
    </w:p>
    <w:p w:rsidR="007D7BA9" w:rsidRDefault="007D7BA9" w:rsidP="007D7BA9">
      <w:pPr>
        <w:adjustRightInd w:val="0"/>
        <w:snapToGrid w:val="0"/>
        <w:spacing w:line="380" w:lineRule="exact"/>
        <w:ind w:firstLineChars="200" w:firstLine="420"/>
        <w:rPr>
          <w:szCs w:val="21"/>
        </w:rPr>
      </w:pPr>
      <w:r>
        <w:rPr>
          <w:szCs w:val="21"/>
        </w:rPr>
        <w:t>2.3</w:t>
      </w:r>
      <w:r>
        <w:rPr>
          <w:rFonts w:hint="eastAsia"/>
          <w:szCs w:val="21"/>
        </w:rPr>
        <w:t>、资金来源：财政资金，约</w:t>
      </w:r>
      <w:r>
        <w:rPr>
          <w:szCs w:val="21"/>
        </w:rPr>
        <w:t>300</w:t>
      </w:r>
      <w:r>
        <w:rPr>
          <w:rFonts w:hint="eastAsia"/>
          <w:szCs w:val="21"/>
        </w:rPr>
        <w:t>万元。</w:t>
      </w:r>
    </w:p>
    <w:p w:rsidR="007D7BA9" w:rsidRDefault="007D7BA9" w:rsidP="007D7BA9">
      <w:pPr>
        <w:adjustRightInd w:val="0"/>
        <w:snapToGrid w:val="0"/>
        <w:spacing w:line="380" w:lineRule="exact"/>
        <w:ind w:firstLineChars="200" w:firstLine="420"/>
        <w:rPr>
          <w:szCs w:val="21"/>
        </w:rPr>
      </w:pPr>
      <w:r>
        <w:rPr>
          <w:szCs w:val="21"/>
        </w:rPr>
        <w:t>2.4</w:t>
      </w:r>
      <w:r>
        <w:rPr>
          <w:rFonts w:hint="eastAsia"/>
          <w:szCs w:val="21"/>
        </w:rPr>
        <w:t>、质量标准：合格</w:t>
      </w:r>
    </w:p>
    <w:p w:rsidR="007D7BA9" w:rsidRDefault="007D7BA9" w:rsidP="007D7BA9">
      <w:pPr>
        <w:adjustRightInd w:val="0"/>
        <w:snapToGrid w:val="0"/>
        <w:spacing w:line="380" w:lineRule="exact"/>
        <w:ind w:firstLineChars="200" w:firstLine="420"/>
        <w:rPr>
          <w:szCs w:val="21"/>
        </w:rPr>
      </w:pPr>
      <w:r>
        <w:rPr>
          <w:szCs w:val="21"/>
        </w:rPr>
        <w:t>2.5</w:t>
      </w:r>
      <w:r>
        <w:rPr>
          <w:rFonts w:hint="eastAsia"/>
          <w:szCs w:val="21"/>
        </w:rPr>
        <w:t>、计划工期：</w:t>
      </w:r>
      <w:r>
        <w:rPr>
          <w:szCs w:val="21"/>
        </w:rPr>
        <w:t>30</w:t>
      </w:r>
      <w:r>
        <w:rPr>
          <w:rFonts w:hint="eastAsia"/>
          <w:szCs w:val="21"/>
        </w:rPr>
        <w:t>日历天</w:t>
      </w:r>
    </w:p>
    <w:p w:rsidR="007D7BA9" w:rsidRDefault="007D7BA9" w:rsidP="007D7BA9">
      <w:pPr>
        <w:adjustRightInd w:val="0"/>
        <w:snapToGrid w:val="0"/>
        <w:spacing w:line="380" w:lineRule="exact"/>
        <w:ind w:firstLineChars="200" w:firstLine="422"/>
        <w:rPr>
          <w:b/>
          <w:szCs w:val="21"/>
        </w:rPr>
      </w:pPr>
      <w:r>
        <w:rPr>
          <w:b/>
          <w:szCs w:val="21"/>
        </w:rPr>
        <w:t>3.</w:t>
      </w:r>
      <w:r>
        <w:rPr>
          <w:rFonts w:hint="eastAsia"/>
          <w:b/>
          <w:szCs w:val="21"/>
        </w:rPr>
        <w:t>投标人资格要求</w:t>
      </w:r>
      <w:r>
        <w:rPr>
          <w:b/>
          <w:szCs w:val="21"/>
        </w:rPr>
        <w:t xml:space="preserve"> </w:t>
      </w:r>
    </w:p>
    <w:p w:rsidR="007D7BA9" w:rsidRDefault="007D7BA9" w:rsidP="007D7BA9">
      <w:pPr>
        <w:adjustRightInd w:val="0"/>
        <w:snapToGrid w:val="0"/>
        <w:spacing w:line="380" w:lineRule="exact"/>
        <w:ind w:firstLineChars="200" w:firstLine="420"/>
        <w:rPr>
          <w:szCs w:val="21"/>
        </w:rPr>
      </w:pPr>
      <w:r>
        <w:rPr>
          <w:szCs w:val="21"/>
        </w:rPr>
        <w:t>3.1</w:t>
      </w:r>
      <w:r>
        <w:rPr>
          <w:rFonts w:hint="eastAsia"/>
          <w:szCs w:val="21"/>
        </w:rPr>
        <w:t>具有有效的营业执照副本、税务登记证副本、组织机构代码证副本（或三证合一营业执照）、企业安全生产许可证副本及企业基本账户开户许可证；</w:t>
      </w:r>
    </w:p>
    <w:p w:rsidR="007D7BA9" w:rsidRDefault="007D7BA9" w:rsidP="007D7BA9">
      <w:pPr>
        <w:snapToGrid w:val="0"/>
        <w:spacing w:line="380" w:lineRule="exact"/>
        <w:ind w:leftChars="8" w:left="17" w:firstLineChars="200" w:firstLine="420"/>
        <w:rPr>
          <w:rFonts w:ascii="宋体" w:hAnsi="宋体"/>
          <w:szCs w:val="21"/>
        </w:rPr>
      </w:pPr>
      <w:r>
        <w:rPr>
          <w:szCs w:val="21"/>
        </w:rPr>
        <w:t>3.2</w:t>
      </w:r>
      <w:r>
        <w:rPr>
          <w:rFonts w:ascii="宋体" w:hAnsi="宋体" w:hint="eastAsia"/>
          <w:szCs w:val="21"/>
        </w:rPr>
        <w:t>具有房屋建筑总承包叁级及以上资质；</w:t>
      </w:r>
    </w:p>
    <w:p w:rsidR="007D7BA9" w:rsidRDefault="007D7BA9" w:rsidP="007D7BA9">
      <w:pPr>
        <w:adjustRightInd w:val="0"/>
        <w:snapToGrid w:val="0"/>
        <w:spacing w:line="380" w:lineRule="exact"/>
        <w:ind w:firstLineChars="200" w:firstLine="420"/>
        <w:rPr>
          <w:rFonts w:hint="eastAsia"/>
          <w:szCs w:val="21"/>
        </w:rPr>
      </w:pPr>
      <w:r>
        <w:rPr>
          <w:szCs w:val="21"/>
        </w:rPr>
        <w:t>3.3</w:t>
      </w:r>
      <w:r>
        <w:rPr>
          <w:rFonts w:hint="eastAsia"/>
          <w:szCs w:val="21"/>
        </w:rPr>
        <w:t>拟派项目经理须具有建筑工程专业贰级及以上注册建造师资格证</w:t>
      </w:r>
      <w:r>
        <w:rPr>
          <w:szCs w:val="21"/>
        </w:rPr>
        <w:t>(</w:t>
      </w:r>
      <w:proofErr w:type="gramStart"/>
      <w:r>
        <w:rPr>
          <w:rFonts w:hint="eastAsia"/>
          <w:szCs w:val="21"/>
        </w:rPr>
        <w:t>含临时</w:t>
      </w:r>
      <w:proofErr w:type="gramEnd"/>
      <w:r>
        <w:rPr>
          <w:rFonts w:hint="eastAsia"/>
          <w:szCs w:val="21"/>
        </w:rPr>
        <w:t>执业证）及安全生产考核合格证书，无在建工程（提供无在建承诺书，</w:t>
      </w:r>
      <w:r>
        <w:rPr>
          <w:rFonts w:ascii="宋体" w:hAnsi="宋体" w:hint="eastAsia"/>
          <w:szCs w:val="21"/>
        </w:rPr>
        <w:t>无在建承诺书应加盖企业公章，并由法定代表人和项目经理本人签字</w:t>
      </w:r>
      <w:r>
        <w:rPr>
          <w:rFonts w:hint="eastAsia"/>
          <w:szCs w:val="21"/>
        </w:rPr>
        <w:t>）。</w:t>
      </w:r>
    </w:p>
    <w:p w:rsidR="007D7BA9" w:rsidRDefault="007D7BA9" w:rsidP="007D7BA9">
      <w:pPr>
        <w:adjustRightInd w:val="0"/>
        <w:snapToGrid w:val="0"/>
        <w:spacing w:line="380" w:lineRule="exact"/>
        <w:ind w:firstLineChars="200" w:firstLine="420"/>
        <w:rPr>
          <w:szCs w:val="21"/>
        </w:rPr>
      </w:pPr>
      <w:r>
        <w:rPr>
          <w:szCs w:val="21"/>
        </w:rPr>
        <w:t>3.4</w:t>
      </w:r>
      <w:r>
        <w:rPr>
          <w:rFonts w:hint="eastAsia"/>
          <w:szCs w:val="21"/>
        </w:rPr>
        <w:t>拟派技术负责人具有相关专业中级及以上技术职称；</w:t>
      </w:r>
    </w:p>
    <w:p w:rsidR="007D7BA9" w:rsidRDefault="007D7BA9" w:rsidP="007D7BA9">
      <w:pPr>
        <w:adjustRightInd w:val="0"/>
        <w:snapToGrid w:val="0"/>
        <w:spacing w:line="380" w:lineRule="exact"/>
        <w:ind w:firstLineChars="200" w:firstLine="420"/>
        <w:rPr>
          <w:szCs w:val="21"/>
        </w:rPr>
      </w:pPr>
      <w:r>
        <w:rPr>
          <w:szCs w:val="21"/>
        </w:rPr>
        <w:t>3.5</w:t>
      </w:r>
      <w:r>
        <w:rPr>
          <w:rFonts w:hint="eastAsia"/>
          <w:szCs w:val="21"/>
        </w:rPr>
        <w:t>具有企业注册地市或县级检察机关出具的行贿犯罪档案查询结果告知函（符合</w:t>
      </w:r>
      <w:proofErr w:type="gramStart"/>
      <w:r>
        <w:rPr>
          <w:rFonts w:hint="eastAsia"/>
          <w:szCs w:val="21"/>
        </w:rPr>
        <w:t>豫检会</w:t>
      </w:r>
      <w:proofErr w:type="gramEnd"/>
      <w:r>
        <w:rPr>
          <w:szCs w:val="21"/>
        </w:rPr>
        <w:t>[2015]7</w:t>
      </w:r>
      <w:r>
        <w:rPr>
          <w:rFonts w:hint="eastAsia"/>
          <w:szCs w:val="21"/>
        </w:rPr>
        <w:t>号文件规定），应当针对投标单位、法定代表人和项目经理进行行贿犯罪档案查询；</w:t>
      </w:r>
    </w:p>
    <w:p w:rsidR="007D7BA9" w:rsidRDefault="007D7BA9" w:rsidP="007D7BA9">
      <w:pPr>
        <w:tabs>
          <w:tab w:val="left" w:pos="5376"/>
        </w:tabs>
        <w:adjustRightInd w:val="0"/>
        <w:snapToGrid w:val="0"/>
        <w:spacing w:line="380" w:lineRule="exact"/>
        <w:ind w:firstLineChars="200" w:firstLine="420"/>
        <w:jc w:val="left"/>
        <w:rPr>
          <w:szCs w:val="21"/>
        </w:rPr>
      </w:pPr>
      <w:r>
        <w:rPr>
          <w:szCs w:val="21"/>
        </w:rPr>
        <w:t>3.6</w:t>
      </w:r>
      <w:r>
        <w:rPr>
          <w:rFonts w:ascii="宋体" w:hAnsi="宋体" w:cs="宋体" w:hint="eastAsia"/>
          <w:szCs w:val="21"/>
        </w:rPr>
        <w:t>投标人拟派六大员（施工员、质检员[</w:t>
      </w:r>
      <w:proofErr w:type="gramStart"/>
      <w:r>
        <w:rPr>
          <w:rFonts w:ascii="宋体" w:hAnsi="宋体" w:cs="宋体" w:hint="eastAsia"/>
          <w:szCs w:val="21"/>
        </w:rPr>
        <w:t>质量员</w:t>
      </w:r>
      <w:proofErr w:type="gramEnd"/>
      <w:r>
        <w:rPr>
          <w:rFonts w:ascii="宋体" w:hAnsi="宋体" w:cs="宋体" w:hint="eastAsia"/>
          <w:szCs w:val="21"/>
        </w:rPr>
        <w:t>]、安全员、材料员、</w:t>
      </w:r>
      <w:r>
        <w:rPr>
          <w:rFonts w:ascii="宋体" w:hAnsi="宋体" w:cs="宋体" w:hint="eastAsia"/>
          <w:kern w:val="0"/>
          <w:szCs w:val="21"/>
        </w:rPr>
        <w:t>资料员、</w:t>
      </w:r>
      <w:r>
        <w:rPr>
          <w:rFonts w:ascii="宋体" w:hAnsi="宋体" w:cs="宋体" w:hint="eastAsia"/>
          <w:szCs w:val="21"/>
        </w:rPr>
        <w:t>标准员）</w:t>
      </w:r>
      <w:r>
        <w:rPr>
          <w:rFonts w:ascii="宋体" w:hAnsi="宋体" w:cs="宋体" w:hint="eastAsia"/>
          <w:kern w:val="0"/>
          <w:szCs w:val="21"/>
        </w:rPr>
        <w:t>提供网上查询页面截图，且必须为本单位正式员工</w:t>
      </w:r>
      <w:r>
        <w:rPr>
          <w:rFonts w:ascii="宋体" w:hAnsi="宋体" w:cs="宋体" w:hint="eastAsia"/>
          <w:szCs w:val="21"/>
        </w:rPr>
        <w:t>；</w:t>
      </w:r>
    </w:p>
    <w:p w:rsidR="007D7BA9" w:rsidRDefault="007D7BA9" w:rsidP="007D7BA9">
      <w:pPr>
        <w:adjustRightInd w:val="0"/>
        <w:snapToGrid w:val="0"/>
        <w:spacing w:line="380" w:lineRule="exact"/>
        <w:ind w:firstLineChars="200" w:firstLine="420"/>
        <w:rPr>
          <w:szCs w:val="21"/>
        </w:rPr>
      </w:pPr>
      <w:r>
        <w:rPr>
          <w:szCs w:val="21"/>
        </w:rPr>
        <w:t>3.7</w:t>
      </w:r>
      <w:r>
        <w:rPr>
          <w:rFonts w:hint="eastAsia"/>
          <w:szCs w:val="21"/>
        </w:rPr>
        <w:t>企业自</w:t>
      </w:r>
      <w:r>
        <w:rPr>
          <w:szCs w:val="21"/>
        </w:rPr>
        <w:t>2014</w:t>
      </w:r>
      <w:r>
        <w:rPr>
          <w:rFonts w:hint="eastAsia"/>
          <w:szCs w:val="21"/>
        </w:rPr>
        <w:t>年</w:t>
      </w:r>
      <w:r>
        <w:rPr>
          <w:szCs w:val="21"/>
        </w:rPr>
        <w:t>1</w:t>
      </w:r>
      <w:r>
        <w:rPr>
          <w:rFonts w:hint="eastAsia"/>
          <w:szCs w:val="21"/>
        </w:rPr>
        <w:t>月</w:t>
      </w:r>
      <w:r>
        <w:rPr>
          <w:szCs w:val="21"/>
        </w:rPr>
        <w:t>1</w:t>
      </w:r>
      <w:r>
        <w:rPr>
          <w:rFonts w:hint="eastAsia"/>
          <w:szCs w:val="21"/>
        </w:rPr>
        <w:t>日以来有类似业绩至少一份（以合同签订日期为准）；</w:t>
      </w:r>
    </w:p>
    <w:p w:rsidR="007D7BA9" w:rsidRDefault="007D7BA9" w:rsidP="007D7BA9">
      <w:pPr>
        <w:adjustRightInd w:val="0"/>
        <w:snapToGrid w:val="0"/>
        <w:spacing w:line="380" w:lineRule="exact"/>
        <w:ind w:firstLineChars="200" w:firstLine="420"/>
        <w:rPr>
          <w:szCs w:val="21"/>
        </w:rPr>
      </w:pPr>
      <w:r>
        <w:rPr>
          <w:szCs w:val="21"/>
        </w:rPr>
        <w:t>3.8</w:t>
      </w:r>
      <w:r>
        <w:rPr>
          <w:rFonts w:hint="eastAsia"/>
          <w:szCs w:val="21"/>
        </w:rPr>
        <w:t>提供“河南省建筑市场监管信息系统暨一体化工作平台”中查询企业相关信息的</w:t>
      </w:r>
      <w:proofErr w:type="gramStart"/>
      <w:r>
        <w:rPr>
          <w:rFonts w:hint="eastAsia"/>
          <w:szCs w:val="21"/>
        </w:rPr>
        <w:t>打印页并加盖</w:t>
      </w:r>
      <w:proofErr w:type="gramEnd"/>
      <w:r>
        <w:rPr>
          <w:rFonts w:hint="eastAsia"/>
          <w:szCs w:val="21"/>
        </w:rPr>
        <w:t>报名单位公章）；</w:t>
      </w:r>
    </w:p>
    <w:p w:rsidR="007D7BA9" w:rsidRDefault="007D7BA9" w:rsidP="007D7BA9">
      <w:pPr>
        <w:adjustRightInd w:val="0"/>
        <w:snapToGrid w:val="0"/>
        <w:spacing w:line="380" w:lineRule="exact"/>
        <w:ind w:firstLineChars="200" w:firstLine="420"/>
        <w:rPr>
          <w:szCs w:val="21"/>
        </w:rPr>
      </w:pPr>
      <w:r>
        <w:rPr>
          <w:szCs w:val="21"/>
        </w:rPr>
        <w:t>3.9</w:t>
      </w:r>
      <w:r>
        <w:rPr>
          <w:rFonts w:hint="eastAsia"/>
          <w:szCs w:val="21"/>
        </w:rPr>
        <w:t>提供无虚假资料承诺书：承诺书须法定代表人和项目经理签字并加盖公章；</w:t>
      </w:r>
    </w:p>
    <w:p w:rsidR="007D7BA9" w:rsidRDefault="007D7BA9" w:rsidP="007D7BA9">
      <w:pPr>
        <w:adjustRightInd w:val="0"/>
        <w:snapToGrid w:val="0"/>
        <w:spacing w:line="380" w:lineRule="exact"/>
        <w:ind w:firstLineChars="200" w:firstLine="420"/>
        <w:rPr>
          <w:szCs w:val="21"/>
        </w:rPr>
      </w:pPr>
      <w:r>
        <w:rPr>
          <w:rFonts w:hint="eastAsia"/>
          <w:szCs w:val="21"/>
        </w:rPr>
        <w:t>承诺内容：我单位在报名、投标期间所提供的所有资料均为真实有效的，招标人有权在任何时间核实其真实性。如提供虚假资料，我单位愿意承担由此导致的报名无效或视为放弃中标资格及由此引起的一切不良后果并愿意承担法律责任。</w:t>
      </w:r>
    </w:p>
    <w:p w:rsidR="007D7BA9" w:rsidRDefault="007D7BA9" w:rsidP="007D7BA9">
      <w:pPr>
        <w:adjustRightInd w:val="0"/>
        <w:snapToGrid w:val="0"/>
        <w:spacing w:line="380" w:lineRule="exact"/>
        <w:ind w:firstLineChars="200" w:firstLine="420"/>
        <w:rPr>
          <w:szCs w:val="21"/>
        </w:rPr>
      </w:pPr>
      <w:r>
        <w:rPr>
          <w:szCs w:val="21"/>
        </w:rPr>
        <w:t>3.10</w:t>
      </w:r>
      <w:r>
        <w:rPr>
          <w:rFonts w:hint="eastAsia"/>
          <w:szCs w:val="21"/>
        </w:rPr>
        <w:t>提供企业</w:t>
      </w:r>
      <w:r>
        <w:rPr>
          <w:szCs w:val="21"/>
        </w:rPr>
        <w:t>2014</w:t>
      </w:r>
      <w:r>
        <w:rPr>
          <w:rFonts w:hint="eastAsia"/>
          <w:szCs w:val="21"/>
        </w:rPr>
        <w:t>、</w:t>
      </w:r>
      <w:r>
        <w:rPr>
          <w:szCs w:val="21"/>
        </w:rPr>
        <w:t>2015</w:t>
      </w:r>
      <w:r>
        <w:rPr>
          <w:rFonts w:hint="eastAsia"/>
          <w:szCs w:val="21"/>
        </w:rPr>
        <w:t>、</w:t>
      </w:r>
      <w:r>
        <w:rPr>
          <w:szCs w:val="21"/>
        </w:rPr>
        <w:t>2016</w:t>
      </w:r>
      <w:r>
        <w:rPr>
          <w:rFonts w:hint="eastAsia"/>
          <w:szCs w:val="21"/>
        </w:rPr>
        <w:t>年度经审计的财务报告</w:t>
      </w:r>
      <w:r>
        <w:rPr>
          <w:rFonts w:ascii="宋体" w:hAnsi="宋体" w:cs="宋体" w:hint="eastAsia"/>
          <w:kern w:val="0"/>
          <w:szCs w:val="21"/>
        </w:rPr>
        <w:t>（网上可查询，并提供加盖单</w:t>
      </w:r>
      <w:r>
        <w:rPr>
          <w:rFonts w:ascii="宋体" w:hAnsi="宋体" w:cs="宋体" w:hint="eastAsia"/>
          <w:kern w:val="0"/>
          <w:szCs w:val="21"/>
        </w:rPr>
        <w:lastRenderedPageBreak/>
        <w:t>位公章的页面截图，若投标人为新成立企业，提供自注册年度后的经审计的财务报表）</w:t>
      </w:r>
      <w:r>
        <w:rPr>
          <w:rFonts w:hint="eastAsia"/>
          <w:szCs w:val="21"/>
        </w:rPr>
        <w:t>；</w:t>
      </w:r>
    </w:p>
    <w:p w:rsidR="007D7BA9" w:rsidRDefault="007D7BA9" w:rsidP="007D7BA9">
      <w:pPr>
        <w:adjustRightInd w:val="0"/>
        <w:snapToGrid w:val="0"/>
        <w:spacing w:line="380" w:lineRule="exact"/>
        <w:ind w:firstLineChars="200" w:firstLine="420"/>
        <w:rPr>
          <w:szCs w:val="21"/>
        </w:rPr>
      </w:pPr>
      <w:r>
        <w:rPr>
          <w:szCs w:val="21"/>
        </w:rPr>
        <w:t>3.11</w:t>
      </w:r>
      <w:r>
        <w:rPr>
          <w:rFonts w:ascii="宋体" w:hAnsi="宋体" w:cs="Arial" w:hint="eastAsia"/>
        </w:rPr>
        <w:t>投标人须提供“信用中国”网站的“失信被执行人”和“重大税收违法案件当事人名单”，“ 中国政府采购网” 网站的“政府采购严重违法失信行为名单”，查询结果页面截图，若有不良记录报名无效，执行财库[2016]125号文（有效查询结果自招标公告发布之日起截止到投标截止时间之前）</w:t>
      </w:r>
      <w:r>
        <w:rPr>
          <w:rFonts w:hint="eastAsia"/>
          <w:szCs w:val="21"/>
        </w:rPr>
        <w:t>；</w:t>
      </w:r>
    </w:p>
    <w:p w:rsidR="007D7BA9" w:rsidRDefault="007D7BA9" w:rsidP="007D7BA9">
      <w:pPr>
        <w:adjustRightInd w:val="0"/>
        <w:snapToGrid w:val="0"/>
        <w:spacing w:line="360" w:lineRule="exact"/>
        <w:ind w:firstLineChars="200" w:firstLine="420"/>
        <w:rPr>
          <w:rFonts w:ascii="宋体" w:hAnsi="宋体" w:cs="宋体"/>
          <w:kern w:val="0"/>
          <w:szCs w:val="21"/>
        </w:rPr>
      </w:pPr>
      <w:r>
        <w:rPr>
          <w:szCs w:val="21"/>
        </w:rPr>
        <w:t>3.12</w:t>
      </w:r>
      <w:r>
        <w:rPr>
          <w:rFonts w:hint="eastAsia"/>
          <w:szCs w:val="21"/>
        </w:rPr>
        <w:t>提供</w:t>
      </w:r>
      <w:r>
        <w:rPr>
          <w:rFonts w:ascii="宋体" w:hAnsi="宋体" w:cs="宋体" w:hint="eastAsia"/>
          <w:kern w:val="0"/>
          <w:szCs w:val="21"/>
        </w:rPr>
        <w:t>拟派项目经理、技术负责人、</w:t>
      </w:r>
      <w:r>
        <w:rPr>
          <w:rFonts w:ascii="宋体" w:hAnsi="宋体" w:cs="宋体" w:hint="eastAsia"/>
          <w:szCs w:val="21"/>
        </w:rPr>
        <w:t>施工员、质检员[</w:t>
      </w:r>
      <w:proofErr w:type="gramStart"/>
      <w:r>
        <w:rPr>
          <w:rFonts w:ascii="宋体" w:hAnsi="宋体" w:cs="宋体" w:hint="eastAsia"/>
          <w:szCs w:val="21"/>
        </w:rPr>
        <w:t>质量员</w:t>
      </w:r>
      <w:proofErr w:type="gramEnd"/>
      <w:r>
        <w:rPr>
          <w:rFonts w:ascii="宋体" w:hAnsi="宋体" w:cs="宋体" w:hint="eastAsia"/>
          <w:szCs w:val="21"/>
        </w:rPr>
        <w:t>]、安全员、材料员、</w:t>
      </w:r>
      <w:r>
        <w:rPr>
          <w:rFonts w:ascii="宋体" w:hAnsi="宋体" w:cs="宋体" w:hint="eastAsia"/>
          <w:kern w:val="0"/>
          <w:szCs w:val="21"/>
        </w:rPr>
        <w:t>资料员、</w:t>
      </w:r>
      <w:proofErr w:type="gramStart"/>
      <w:r>
        <w:rPr>
          <w:rFonts w:ascii="宋体" w:hAnsi="宋体" w:cs="宋体" w:hint="eastAsia"/>
          <w:szCs w:val="21"/>
        </w:rPr>
        <w:t>标准员</w:t>
      </w:r>
      <w:proofErr w:type="gramEnd"/>
      <w:r>
        <w:rPr>
          <w:rFonts w:hint="eastAsia"/>
          <w:szCs w:val="21"/>
        </w:rPr>
        <w:t>授权委托人必须为投标企业正式职工，满足以下条件：①投标企业与其签订的劳务合同；②提供</w:t>
      </w:r>
      <w:r>
        <w:rPr>
          <w:szCs w:val="21"/>
        </w:rPr>
        <w:t>2016</w:t>
      </w:r>
      <w:r>
        <w:rPr>
          <w:rFonts w:hint="eastAsia"/>
          <w:szCs w:val="21"/>
        </w:rPr>
        <w:t>年</w:t>
      </w:r>
      <w:r>
        <w:rPr>
          <w:szCs w:val="21"/>
        </w:rPr>
        <w:t>11</w:t>
      </w:r>
      <w:r>
        <w:rPr>
          <w:rFonts w:hint="eastAsia"/>
          <w:szCs w:val="21"/>
        </w:rPr>
        <w:t>月</w:t>
      </w:r>
      <w:r>
        <w:rPr>
          <w:szCs w:val="21"/>
        </w:rPr>
        <w:t>-2017</w:t>
      </w:r>
      <w:r>
        <w:rPr>
          <w:rFonts w:hint="eastAsia"/>
          <w:szCs w:val="21"/>
        </w:rPr>
        <w:t>年</w:t>
      </w:r>
      <w:r>
        <w:rPr>
          <w:szCs w:val="21"/>
        </w:rPr>
        <w:t>5</w:t>
      </w:r>
      <w:r>
        <w:rPr>
          <w:rFonts w:hint="eastAsia"/>
          <w:szCs w:val="21"/>
        </w:rPr>
        <w:t>月以来投标企业连续为其缴纳的养老保险、医疗保险、失业保险缴纳证明，养老保险还需提供网页查询页面截图，若网站出现故障，可提供社保局出具证明。招标人随时保留查询资料的真实性的权利，如证实投标人提供虚假材料，由此导致的投标无效或引起的一切不良和法律后果将由投标人承担。</w:t>
      </w:r>
    </w:p>
    <w:p w:rsidR="007D7BA9" w:rsidRDefault="007D7BA9" w:rsidP="007D7BA9">
      <w:pPr>
        <w:adjustRightInd w:val="0"/>
        <w:snapToGrid w:val="0"/>
        <w:spacing w:line="380" w:lineRule="exact"/>
        <w:ind w:firstLineChars="200" w:firstLine="420"/>
        <w:rPr>
          <w:rFonts w:hint="eastAsia"/>
          <w:szCs w:val="21"/>
        </w:rPr>
      </w:pPr>
      <w:r>
        <w:rPr>
          <w:szCs w:val="21"/>
        </w:rPr>
        <w:t>3.13</w:t>
      </w:r>
      <w:r>
        <w:rPr>
          <w:rFonts w:hint="eastAsia"/>
          <w:szCs w:val="21"/>
        </w:rPr>
        <w:t>本项目均不接受联合体。</w:t>
      </w:r>
    </w:p>
    <w:p w:rsidR="007D7BA9" w:rsidRDefault="007D7BA9" w:rsidP="007D7BA9">
      <w:pPr>
        <w:adjustRightInd w:val="0"/>
        <w:snapToGrid w:val="0"/>
        <w:spacing w:line="380" w:lineRule="exact"/>
        <w:ind w:firstLineChars="200" w:firstLine="420"/>
        <w:rPr>
          <w:szCs w:val="21"/>
        </w:rPr>
      </w:pPr>
      <w:r>
        <w:rPr>
          <w:rFonts w:hint="eastAsia"/>
          <w:szCs w:val="21"/>
        </w:rPr>
        <w:t>注：类似业绩是指</w:t>
      </w:r>
      <w:r>
        <w:rPr>
          <w:szCs w:val="21"/>
        </w:rPr>
        <w:t>2014</w:t>
      </w:r>
      <w:r>
        <w:rPr>
          <w:rFonts w:hint="eastAsia"/>
          <w:szCs w:val="21"/>
        </w:rPr>
        <w:t>年</w:t>
      </w:r>
      <w:r>
        <w:rPr>
          <w:szCs w:val="21"/>
        </w:rPr>
        <w:t>1</w:t>
      </w:r>
      <w:r>
        <w:rPr>
          <w:rFonts w:hint="eastAsia"/>
          <w:szCs w:val="21"/>
        </w:rPr>
        <w:t>月</w:t>
      </w:r>
      <w:r>
        <w:rPr>
          <w:szCs w:val="21"/>
        </w:rPr>
        <w:t>1</w:t>
      </w:r>
      <w:r>
        <w:rPr>
          <w:rFonts w:hint="eastAsia"/>
          <w:szCs w:val="21"/>
        </w:rPr>
        <w:t>日以来已完工合同额不低于</w:t>
      </w:r>
      <w:r>
        <w:rPr>
          <w:szCs w:val="21"/>
        </w:rPr>
        <w:t>300</w:t>
      </w:r>
      <w:r>
        <w:rPr>
          <w:rFonts w:hint="eastAsia"/>
          <w:szCs w:val="21"/>
        </w:rPr>
        <w:t>万元的公共建筑改造工程，以合同签订日期为准，提供施工合同、中标通知书、竣工验收报告及中标公示网上截图。</w:t>
      </w:r>
    </w:p>
    <w:p w:rsidR="007D7BA9" w:rsidRDefault="007D7BA9" w:rsidP="007D7BA9">
      <w:pPr>
        <w:adjustRightInd w:val="0"/>
        <w:snapToGrid w:val="0"/>
        <w:spacing w:line="380" w:lineRule="exact"/>
        <w:ind w:firstLineChars="200" w:firstLine="422"/>
        <w:rPr>
          <w:b/>
          <w:szCs w:val="21"/>
        </w:rPr>
      </w:pPr>
      <w:r>
        <w:rPr>
          <w:b/>
          <w:szCs w:val="21"/>
        </w:rPr>
        <w:t>4.</w:t>
      </w:r>
      <w:r>
        <w:rPr>
          <w:rFonts w:hint="eastAsia"/>
          <w:b/>
          <w:szCs w:val="21"/>
        </w:rPr>
        <w:t>资格审查方式</w:t>
      </w:r>
    </w:p>
    <w:p w:rsidR="007D7BA9" w:rsidRDefault="007D7BA9" w:rsidP="007D7BA9">
      <w:pPr>
        <w:adjustRightInd w:val="0"/>
        <w:snapToGrid w:val="0"/>
        <w:spacing w:line="380" w:lineRule="exact"/>
        <w:ind w:firstLineChars="200" w:firstLine="420"/>
        <w:rPr>
          <w:szCs w:val="21"/>
        </w:rPr>
      </w:pPr>
      <w:r>
        <w:rPr>
          <w:rFonts w:hint="eastAsia"/>
          <w:szCs w:val="21"/>
        </w:rPr>
        <w:t>本项目采用资格后审方式。</w:t>
      </w:r>
    </w:p>
    <w:p w:rsidR="007D7BA9" w:rsidRDefault="007D7BA9" w:rsidP="007D7BA9">
      <w:pPr>
        <w:adjustRightInd w:val="0"/>
        <w:snapToGrid w:val="0"/>
        <w:spacing w:line="380" w:lineRule="exact"/>
        <w:ind w:firstLineChars="200" w:firstLine="422"/>
        <w:rPr>
          <w:b/>
          <w:szCs w:val="21"/>
        </w:rPr>
      </w:pPr>
      <w:r>
        <w:rPr>
          <w:b/>
          <w:szCs w:val="21"/>
        </w:rPr>
        <w:t>5.</w:t>
      </w:r>
      <w:r>
        <w:rPr>
          <w:rFonts w:hint="eastAsia"/>
          <w:b/>
          <w:szCs w:val="21"/>
        </w:rPr>
        <w:t>投标报名及招标文件的获取：</w:t>
      </w:r>
    </w:p>
    <w:p w:rsidR="007D7BA9" w:rsidRDefault="007D7BA9" w:rsidP="007D7BA9">
      <w:pPr>
        <w:widowControl/>
        <w:shd w:val="clear" w:color="auto" w:fill="FFFFFF"/>
        <w:adjustRightInd w:val="0"/>
        <w:snapToGrid w:val="0"/>
        <w:ind w:firstLine="420"/>
        <w:rPr>
          <w:rFonts w:ascii="宋体" w:hAnsi="宋体" w:cs="宋体"/>
          <w:kern w:val="0"/>
          <w:szCs w:val="21"/>
        </w:rPr>
      </w:pPr>
      <w:r>
        <w:rPr>
          <w:rFonts w:ascii="宋体" w:hAnsi="宋体" w:cs="宋体" w:hint="eastAsia"/>
          <w:kern w:val="0"/>
          <w:szCs w:val="21"/>
        </w:rPr>
        <w:t xml:space="preserve">5.1、报名时间：2017年6月 </w:t>
      </w:r>
      <w:proofErr w:type="gramStart"/>
      <w:r>
        <w:rPr>
          <w:rFonts w:ascii="宋体" w:hAnsi="宋体" w:cs="宋体" w:hint="eastAsia"/>
          <w:kern w:val="0"/>
          <w:szCs w:val="21"/>
        </w:rPr>
        <w:t>28日00时00分整至2017年7月</w:t>
      </w:r>
      <w:proofErr w:type="gramEnd"/>
      <w:r>
        <w:rPr>
          <w:rFonts w:ascii="宋体" w:hAnsi="宋体" w:cs="宋体" w:hint="eastAsia"/>
          <w:kern w:val="0"/>
          <w:szCs w:val="21"/>
        </w:rPr>
        <w:t xml:space="preserve"> 4日23时59分整。</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5.2、报名方法：本项目只接受网上报名，不接受其它形式报名。潜在投标人报名需凭CA数字证书通过平顶山市公共资源交易中心网（网址：</w:t>
      </w:r>
      <w:hyperlink r:id="rId7" w:history="1">
        <w:r>
          <w:rPr>
            <w:rStyle w:val="a3"/>
            <w:rFonts w:ascii="宋体" w:hAnsi="宋体" w:cs="宋体" w:hint="eastAsia"/>
            <w:kern w:val="0"/>
            <w:szCs w:val="21"/>
          </w:rPr>
          <w:t>http://www.pdsggzy.com/</w:t>
        </w:r>
      </w:hyperlink>
      <w:r>
        <w:rPr>
          <w:rFonts w:ascii="宋体" w:hAnsi="宋体" w:cs="宋体" w:hint="eastAsia"/>
          <w:kern w:val="0"/>
          <w:szCs w:val="21"/>
        </w:rPr>
        <w:t>）“供应商登录”入口进入交易系统进行报名。具体操作请查看以下链接：</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链接地址：</w:t>
      </w:r>
      <w:hyperlink r:id="rId8" w:history="1">
        <w:r>
          <w:rPr>
            <w:rStyle w:val="a3"/>
            <w:rFonts w:ascii="宋体" w:hAnsi="宋体" w:cs="宋体" w:hint="eastAsia"/>
            <w:kern w:val="0"/>
            <w:szCs w:val="21"/>
          </w:rPr>
          <w:t>http://www.pdsggzy.com/fwzn/11020.jhtml</w:t>
        </w:r>
      </w:hyperlink>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办理CA证书：</w:t>
      </w:r>
      <w:hyperlink r:id="rId9" w:history="1">
        <w:r>
          <w:rPr>
            <w:rStyle w:val="a3"/>
            <w:rFonts w:ascii="宋体" w:hAnsi="宋体" w:cs="宋体" w:hint="eastAsia"/>
            <w:kern w:val="0"/>
            <w:szCs w:val="21"/>
          </w:rPr>
          <w:t>http://www.pdsggzy.com/tzgg/10814.jhtml</w:t>
        </w:r>
      </w:hyperlink>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5.3、招标文件的获取</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（1）招标文件出售时间：</w:t>
      </w:r>
      <w:proofErr w:type="gramStart"/>
      <w:r>
        <w:rPr>
          <w:rFonts w:ascii="宋体" w:hAnsi="宋体" w:cs="宋体" w:hint="eastAsia"/>
          <w:kern w:val="0"/>
          <w:szCs w:val="21"/>
        </w:rPr>
        <w:t>2017年6月28日00时00分整至2017年7月4日23时59分</w:t>
      </w:r>
      <w:proofErr w:type="gramEnd"/>
      <w:r>
        <w:rPr>
          <w:rFonts w:ascii="宋体" w:hAnsi="宋体" w:cs="宋体" w:hint="eastAsia"/>
          <w:kern w:val="0"/>
          <w:szCs w:val="21"/>
        </w:rPr>
        <w:t>整。</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（2）招标文件售价人民币</w:t>
      </w:r>
      <w:r>
        <w:rPr>
          <w:rFonts w:ascii="宋体" w:hAnsi="宋体" w:cs="宋体" w:hint="eastAsia"/>
          <w:kern w:val="0"/>
          <w:szCs w:val="21"/>
          <w:u w:val="single"/>
        </w:rPr>
        <w:t>600</w:t>
      </w:r>
      <w:r>
        <w:rPr>
          <w:rFonts w:ascii="宋体" w:hAnsi="宋体" w:cs="宋体" w:hint="eastAsia"/>
          <w:kern w:val="0"/>
          <w:szCs w:val="21"/>
        </w:rPr>
        <w:t>元，售后不退。</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（3）缴费方式：转账或电汇支付招标文件费到指定账户。</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支付账户名称必须和投标人名称一致且已在平顶山市公共资源交易投标人（供应商）库中录入的账户（基本户或一般户均可，不支持结算卡支付）</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5.4汇入账户和</w:t>
      </w:r>
      <w:proofErr w:type="gramStart"/>
      <w:r>
        <w:rPr>
          <w:rFonts w:ascii="宋体" w:hAnsi="宋体" w:cs="宋体" w:hint="eastAsia"/>
          <w:kern w:val="0"/>
          <w:szCs w:val="21"/>
        </w:rPr>
        <w:t>帐号</w:t>
      </w:r>
      <w:proofErr w:type="gramEnd"/>
      <w:r>
        <w:rPr>
          <w:rFonts w:ascii="宋体" w:hAnsi="宋体" w:cs="宋体" w:hint="eastAsia"/>
          <w:kern w:val="0"/>
          <w:szCs w:val="21"/>
        </w:rPr>
        <w:t>：(投标保证金</w:t>
      </w:r>
      <w:proofErr w:type="gramStart"/>
      <w:r>
        <w:rPr>
          <w:rFonts w:ascii="宋体" w:hAnsi="宋体" w:cs="宋体" w:hint="eastAsia"/>
          <w:kern w:val="0"/>
          <w:szCs w:val="21"/>
        </w:rPr>
        <w:t>帐号</w:t>
      </w:r>
      <w:proofErr w:type="gramEnd"/>
      <w:r>
        <w:rPr>
          <w:rFonts w:ascii="宋体" w:hAnsi="宋体" w:cs="宋体" w:hint="eastAsia"/>
          <w:kern w:val="0"/>
          <w:szCs w:val="21"/>
        </w:rPr>
        <w:t>详见招标文件)</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收款单位全称：平顶山市公共资源交易中心</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账 号：6013301012010093076</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开户银行：平顶山银行行政中心支行</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5.5潜在投标人网上报名、招标文件费转账成功后，须在平顶山市公共资源电子化交易系统中，将招标文件</w:t>
      </w:r>
      <w:proofErr w:type="gramStart"/>
      <w:r>
        <w:rPr>
          <w:rFonts w:ascii="宋体" w:hAnsi="宋体" w:cs="宋体" w:hint="eastAsia"/>
          <w:kern w:val="0"/>
          <w:szCs w:val="21"/>
        </w:rPr>
        <w:t>费成功</w:t>
      </w:r>
      <w:proofErr w:type="gramEnd"/>
      <w:r>
        <w:rPr>
          <w:rFonts w:ascii="宋体" w:hAnsi="宋体" w:cs="宋体" w:hint="eastAsia"/>
          <w:kern w:val="0"/>
          <w:szCs w:val="21"/>
        </w:rPr>
        <w:t>绑定至所投项目和标段，之后方可下载招标文件（招标文件中包含图纸、清单等投标所需一切内容），纸质招标文件不再出售。具体操作请查看以下链接：</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链接地址：http://www.pdsggzy.com/fwzn/11597.jhtml</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5.6其他事项：</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t>5.6.1、投标人应仔细阅读操作手册，在本公告中要求的截止时间前完成网上报名、招标文件费、投标保证金的缴纳和绑定等工作。并充分考虑人为操作和银行异地跨行转账到账的时间等因素，因投标人操作不当或银行到账时间等问题造成的无法报名、无法下载招标文件、无法投标等一切后果，由投标人自行承担。</w:t>
      </w:r>
    </w:p>
    <w:p w:rsidR="007D7BA9" w:rsidRDefault="007D7BA9" w:rsidP="007D7BA9">
      <w:pPr>
        <w:widowControl/>
        <w:shd w:val="clear" w:color="auto" w:fill="FFFFFF"/>
        <w:adjustRightInd w:val="0"/>
        <w:snapToGrid w:val="0"/>
        <w:ind w:firstLine="420"/>
        <w:rPr>
          <w:rFonts w:ascii="宋体" w:hAnsi="宋体" w:cs="宋体" w:hint="eastAsia"/>
          <w:kern w:val="0"/>
          <w:szCs w:val="21"/>
        </w:rPr>
      </w:pPr>
      <w:r>
        <w:rPr>
          <w:rFonts w:ascii="宋体" w:hAnsi="宋体" w:cs="宋体" w:hint="eastAsia"/>
          <w:kern w:val="0"/>
          <w:szCs w:val="21"/>
        </w:rPr>
        <w:lastRenderedPageBreak/>
        <w:t>5.6.2、招标文件费收取，交费绑定后才能下载招标文件。</w:t>
      </w:r>
    </w:p>
    <w:p w:rsidR="007D7BA9" w:rsidRDefault="007D7BA9" w:rsidP="007D7BA9">
      <w:pPr>
        <w:adjustRightInd w:val="0"/>
        <w:snapToGrid w:val="0"/>
        <w:spacing w:line="312" w:lineRule="auto"/>
        <w:ind w:firstLineChars="200" w:firstLine="422"/>
        <w:rPr>
          <w:rFonts w:hint="eastAsia"/>
          <w:b/>
          <w:szCs w:val="21"/>
        </w:rPr>
      </w:pPr>
      <w:r>
        <w:rPr>
          <w:b/>
          <w:szCs w:val="21"/>
        </w:rPr>
        <w:t>6.</w:t>
      </w:r>
      <w:r>
        <w:rPr>
          <w:rFonts w:hint="eastAsia"/>
          <w:b/>
          <w:szCs w:val="21"/>
        </w:rPr>
        <w:t>投标文件的递交</w:t>
      </w:r>
    </w:p>
    <w:p w:rsidR="007D7BA9" w:rsidRDefault="007D7BA9" w:rsidP="007D7BA9">
      <w:pPr>
        <w:adjustRightInd w:val="0"/>
        <w:snapToGrid w:val="0"/>
        <w:spacing w:line="312" w:lineRule="auto"/>
        <w:ind w:firstLineChars="200" w:firstLine="420"/>
        <w:rPr>
          <w:szCs w:val="21"/>
        </w:rPr>
      </w:pPr>
      <w:r>
        <w:rPr>
          <w:rFonts w:hint="eastAsia"/>
          <w:szCs w:val="21"/>
        </w:rPr>
        <w:t>投标文件递交时间：招标文件递交截止时间（开标时间）：</w:t>
      </w:r>
      <w:r>
        <w:rPr>
          <w:szCs w:val="21"/>
        </w:rPr>
        <w:t>2017</w:t>
      </w:r>
      <w:r>
        <w:rPr>
          <w:rFonts w:hint="eastAsia"/>
          <w:szCs w:val="21"/>
        </w:rPr>
        <w:t>年</w:t>
      </w:r>
      <w:r>
        <w:rPr>
          <w:szCs w:val="21"/>
        </w:rPr>
        <w:t>7</w:t>
      </w:r>
      <w:r>
        <w:rPr>
          <w:rFonts w:hint="eastAsia"/>
          <w:szCs w:val="21"/>
        </w:rPr>
        <w:t>月</w:t>
      </w:r>
      <w:r>
        <w:rPr>
          <w:szCs w:val="21"/>
        </w:rPr>
        <w:t xml:space="preserve"> 18</w:t>
      </w:r>
      <w:r>
        <w:rPr>
          <w:rFonts w:hint="eastAsia"/>
          <w:szCs w:val="21"/>
        </w:rPr>
        <w:t>日</w:t>
      </w:r>
      <w:r>
        <w:rPr>
          <w:szCs w:val="21"/>
        </w:rPr>
        <w:t>10</w:t>
      </w:r>
      <w:r>
        <w:rPr>
          <w:rFonts w:hint="eastAsia"/>
          <w:szCs w:val="21"/>
        </w:rPr>
        <w:t>时</w:t>
      </w:r>
      <w:r>
        <w:rPr>
          <w:szCs w:val="21"/>
        </w:rPr>
        <w:t>00</w:t>
      </w:r>
      <w:r>
        <w:rPr>
          <w:rFonts w:hint="eastAsia"/>
          <w:szCs w:val="21"/>
        </w:rPr>
        <w:t>分</w:t>
      </w:r>
    </w:p>
    <w:p w:rsidR="007D7BA9" w:rsidRDefault="007D7BA9" w:rsidP="007D7BA9">
      <w:pPr>
        <w:adjustRightInd w:val="0"/>
        <w:snapToGrid w:val="0"/>
        <w:spacing w:line="312" w:lineRule="auto"/>
        <w:ind w:firstLineChars="200" w:firstLine="420"/>
        <w:rPr>
          <w:color w:val="000000"/>
        </w:rPr>
      </w:pPr>
      <w:r>
        <w:rPr>
          <w:rFonts w:hint="eastAsia"/>
          <w:szCs w:val="21"/>
        </w:rPr>
        <w:t>投标文件递交地点：</w:t>
      </w:r>
      <w:r>
        <w:rPr>
          <w:rFonts w:hint="eastAsia"/>
          <w:color w:val="000000"/>
        </w:rPr>
        <w:t>平顶山市公共资源交易中心（平顶山市新城区行政综合办公楼七楼）</w:t>
      </w:r>
    </w:p>
    <w:p w:rsidR="007D7BA9" w:rsidRDefault="007D7BA9" w:rsidP="007D7BA9">
      <w:pPr>
        <w:adjustRightInd w:val="0"/>
        <w:snapToGrid w:val="0"/>
        <w:spacing w:line="312" w:lineRule="auto"/>
        <w:ind w:firstLineChars="200" w:firstLine="422"/>
        <w:rPr>
          <w:b/>
          <w:szCs w:val="21"/>
        </w:rPr>
      </w:pPr>
      <w:r>
        <w:rPr>
          <w:b/>
          <w:szCs w:val="21"/>
        </w:rPr>
        <w:t>7.</w:t>
      </w:r>
      <w:r>
        <w:rPr>
          <w:rFonts w:hint="eastAsia"/>
          <w:b/>
          <w:szCs w:val="21"/>
        </w:rPr>
        <w:t>发布公告的媒介</w:t>
      </w:r>
    </w:p>
    <w:p w:rsidR="007D7BA9" w:rsidRDefault="007D7BA9" w:rsidP="007D7BA9">
      <w:pPr>
        <w:adjustRightInd w:val="0"/>
        <w:snapToGrid w:val="0"/>
        <w:spacing w:line="312" w:lineRule="auto"/>
        <w:ind w:firstLineChars="200" w:firstLine="420"/>
        <w:rPr>
          <w:szCs w:val="21"/>
        </w:rPr>
      </w:pPr>
      <w:r>
        <w:rPr>
          <w:rFonts w:hint="eastAsia"/>
          <w:szCs w:val="21"/>
        </w:rPr>
        <w:t>本次招标公告同时在《河南省政府采购网》、《平顶山市政府采购网》、</w:t>
      </w:r>
      <w:r>
        <w:rPr>
          <w:rFonts w:ascii="宋体" w:hAnsi="宋体" w:hint="eastAsia"/>
          <w:szCs w:val="21"/>
        </w:rPr>
        <w:t>《平顶山建设信息网》、</w:t>
      </w:r>
      <w:r>
        <w:rPr>
          <w:rFonts w:hint="eastAsia"/>
          <w:szCs w:val="21"/>
        </w:rPr>
        <w:t>《平顶山市公共资源交易网》、《河南省公共资源交易公共服务平台》上同时发布上发布。</w:t>
      </w:r>
    </w:p>
    <w:p w:rsidR="007D7BA9" w:rsidRDefault="007D7BA9" w:rsidP="007D7BA9">
      <w:pPr>
        <w:adjustRightInd w:val="0"/>
        <w:snapToGrid w:val="0"/>
        <w:spacing w:line="312" w:lineRule="auto"/>
        <w:ind w:firstLineChars="200" w:firstLine="422"/>
        <w:rPr>
          <w:b/>
          <w:szCs w:val="21"/>
        </w:rPr>
      </w:pPr>
      <w:r>
        <w:rPr>
          <w:b/>
          <w:szCs w:val="21"/>
        </w:rPr>
        <w:t>8.</w:t>
      </w:r>
      <w:r>
        <w:rPr>
          <w:rFonts w:hint="eastAsia"/>
          <w:b/>
          <w:szCs w:val="21"/>
        </w:rPr>
        <w:t>招标联系事项</w:t>
      </w:r>
    </w:p>
    <w:p w:rsidR="007D7BA9" w:rsidRDefault="007D7BA9" w:rsidP="007D7BA9">
      <w:pPr>
        <w:adjustRightInd w:val="0"/>
        <w:snapToGrid w:val="0"/>
        <w:spacing w:line="312" w:lineRule="auto"/>
        <w:ind w:firstLineChars="200" w:firstLine="420"/>
        <w:rPr>
          <w:szCs w:val="21"/>
        </w:rPr>
      </w:pPr>
      <w:r>
        <w:rPr>
          <w:rFonts w:hint="eastAsia"/>
          <w:szCs w:val="21"/>
        </w:rPr>
        <w:t>招标人：平顶山技师学院</w:t>
      </w:r>
    </w:p>
    <w:p w:rsidR="007D7BA9" w:rsidRDefault="007D7BA9" w:rsidP="007D7BA9">
      <w:pPr>
        <w:adjustRightInd w:val="0"/>
        <w:snapToGrid w:val="0"/>
        <w:spacing w:line="312" w:lineRule="auto"/>
        <w:ind w:firstLineChars="200" w:firstLine="420"/>
        <w:rPr>
          <w:szCs w:val="21"/>
        </w:rPr>
      </w:pPr>
      <w:r>
        <w:rPr>
          <w:rFonts w:hint="eastAsia"/>
          <w:szCs w:val="21"/>
        </w:rPr>
        <w:t>招标代理机构：</w:t>
      </w:r>
      <w:proofErr w:type="gramStart"/>
      <w:r>
        <w:rPr>
          <w:rFonts w:hint="eastAsia"/>
          <w:szCs w:val="21"/>
        </w:rPr>
        <w:t>驰远工程</w:t>
      </w:r>
      <w:proofErr w:type="gramEnd"/>
      <w:r>
        <w:rPr>
          <w:rFonts w:hint="eastAsia"/>
          <w:szCs w:val="21"/>
        </w:rPr>
        <w:t>管理有限公司</w:t>
      </w:r>
    </w:p>
    <w:p w:rsidR="007D7BA9" w:rsidRDefault="007D7BA9" w:rsidP="007D7BA9">
      <w:pPr>
        <w:adjustRightInd w:val="0"/>
        <w:snapToGrid w:val="0"/>
        <w:spacing w:line="312" w:lineRule="auto"/>
        <w:ind w:firstLineChars="200" w:firstLine="420"/>
        <w:rPr>
          <w:szCs w:val="21"/>
        </w:rPr>
      </w:pPr>
      <w:r>
        <w:rPr>
          <w:rFonts w:hint="eastAsia"/>
          <w:szCs w:val="21"/>
        </w:rPr>
        <w:t>地址：平顶山市建设路西段选煤设计研究院南配楼</w:t>
      </w:r>
      <w:r>
        <w:rPr>
          <w:szCs w:val="21"/>
        </w:rPr>
        <w:t>308</w:t>
      </w:r>
      <w:r>
        <w:rPr>
          <w:rFonts w:hint="eastAsia"/>
          <w:szCs w:val="21"/>
        </w:rPr>
        <w:t>室</w:t>
      </w:r>
    </w:p>
    <w:p w:rsidR="007D7BA9" w:rsidRDefault="007D7BA9" w:rsidP="007D7BA9">
      <w:pPr>
        <w:adjustRightInd w:val="0"/>
        <w:snapToGrid w:val="0"/>
        <w:spacing w:line="312" w:lineRule="auto"/>
        <w:ind w:firstLineChars="200" w:firstLine="420"/>
        <w:rPr>
          <w:szCs w:val="21"/>
        </w:rPr>
      </w:pPr>
      <w:r>
        <w:rPr>
          <w:rFonts w:hint="eastAsia"/>
          <w:szCs w:val="21"/>
        </w:rPr>
        <w:t>联系人：程先生</w:t>
      </w:r>
      <w:r>
        <w:rPr>
          <w:szCs w:val="21"/>
        </w:rPr>
        <w:t xml:space="preserve">   </w:t>
      </w:r>
    </w:p>
    <w:p w:rsidR="007D7BA9" w:rsidRDefault="007D7BA9" w:rsidP="007D7BA9">
      <w:pPr>
        <w:adjustRightInd w:val="0"/>
        <w:snapToGrid w:val="0"/>
        <w:spacing w:line="312" w:lineRule="auto"/>
        <w:ind w:firstLineChars="200" w:firstLine="420"/>
        <w:rPr>
          <w:szCs w:val="21"/>
        </w:rPr>
      </w:pPr>
      <w:r>
        <w:rPr>
          <w:rFonts w:hint="eastAsia"/>
          <w:szCs w:val="21"/>
        </w:rPr>
        <w:t>联系电话：</w:t>
      </w:r>
      <w:r>
        <w:rPr>
          <w:szCs w:val="21"/>
        </w:rPr>
        <w:t>0375-</w:t>
      </w:r>
      <w:proofErr w:type="gramStart"/>
      <w:r>
        <w:rPr>
          <w:szCs w:val="21"/>
        </w:rPr>
        <w:t>2888881  13629816631</w:t>
      </w:r>
      <w:proofErr w:type="gramEnd"/>
    </w:p>
    <w:p w:rsidR="00C52D44" w:rsidRPr="007D7BA9" w:rsidRDefault="00C52D44">
      <w:bookmarkStart w:id="0" w:name="_GoBack"/>
      <w:bookmarkEnd w:id="0"/>
    </w:p>
    <w:sectPr w:rsidR="00C52D44" w:rsidRPr="007D7BA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335" w:rsidRDefault="000F4335" w:rsidP="007D7BA9">
      <w:r>
        <w:separator/>
      </w:r>
    </w:p>
  </w:endnote>
  <w:endnote w:type="continuationSeparator" w:id="0">
    <w:p w:rsidR="000F4335" w:rsidRDefault="000F4335" w:rsidP="007D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335" w:rsidRDefault="000F4335" w:rsidP="007D7BA9">
      <w:r>
        <w:separator/>
      </w:r>
    </w:p>
  </w:footnote>
  <w:footnote w:type="continuationSeparator" w:id="0">
    <w:p w:rsidR="000F4335" w:rsidRDefault="000F4335" w:rsidP="007D7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869B8"/>
    <w:rsid w:val="000F4335"/>
    <w:rsid w:val="002716F2"/>
    <w:rsid w:val="005D192F"/>
    <w:rsid w:val="0061447F"/>
    <w:rsid w:val="00773FA5"/>
    <w:rsid w:val="007D7BA9"/>
    <w:rsid w:val="00C119BD"/>
    <w:rsid w:val="00C52D44"/>
    <w:rsid w:val="00C869B8"/>
    <w:rsid w:val="00CA0620"/>
    <w:rsid w:val="00D25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A0620"/>
    <w:rPr>
      <w:color w:val="0000FF"/>
      <w:u w:val="single"/>
    </w:rPr>
  </w:style>
  <w:style w:type="paragraph" w:styleId="a4">
    <w:name w:val="Balloon Text"/>
    <w:basedOn w:val="a"/>
    <w:link w:val="Char"/>
    <w:uiPriority w:val="99"/>
    <w:semiHidden/>
    <w:unhideWhenUsed/>
    <w:rsid w:val="005D192F"/>
    <w:rPr>
      <w:sz w:val="18"/>
      <w:szCs w:val="18"/>
    </w:rPr>
  </w:style>
  <w:style w:type="character" w:customStyle="1" w:styleId="Char">
    <w:name w:val="批注框文本 Char"/>
    <w:basedOn w:val="a0"/>
    <w:link w:val="a4"/>
    <w:uiPriority w:val="99"/>
    <w:semiHidden/>
    <w:rsid w:val="005D192F"/>
    <w:rPr>
      <w:rFonts w:ascii="Times New Roman" w:eastAsia="宋体" w:hAnsi="Times New Roman" w:cs="Times New Roman"/>
      <w:sz w:val="18"/>
      <w:szCs w:val="18"/>
    </w:rPr>
  </w:style>
  <w:style w:type="paragraph" w:styleId="a5">
    <w:name w:val="header"/>
    <w:basedOn w:val="a"/>
    <w:link w:val="Char0"/>
    <w:uiPriority w:val="99"/>
    <w:unhideWhenUsed/>
    <w:rsid w:val="007D7BA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D7BA9"/>
    <w:rPr>
      <w:rFonts w:ascii="Times New Roman" w:eastAsia="宋体" w:hAnsi="Times New Roman" w:cs="Times New Roman"/>
      <w:sz w:val="18"/>
      <w:szCs w:val="18"/>
    </w:rPr>
  </w:style>
  <w:style w:type="paragraph" w:styleId="a6">
    <w:name w:val="footer"/>
    <w:basedOn w:val="a"/>
    <w:link w:val="Char1"/>
    <w:uiPriority w:val="99"/>
    <w:unhideWhenUsed/>
    <w:rsid w:val="007D7BA9"/>
    <w:pPr>
      <w:tabs>
        <w:tab w:val="center" w:pos="4153"/>
        <w:tab w:val="right" w:pos="8306"/>
      </w:tabs>
      <w:snapToGrid w:val="0"/>
      <w:jc w:val="left"/>
    </w:pPr>
    <w:rPr>
      <w:sz w:val="18"/>
      <w:szCs w:val="18"/>
    </w:rPr>
  </w:style>
  <w:style w:type="character" w:customStyle="1" w:styleId="Char1">
    <w:name w:val="页脚 Char"/>
    <w:basedOn w:val="a0"/>
    <w:link w:val="a6"/>
    <w:uiPriority w:val="99"/>
    <w:rsid w:val="007D7BA9"/>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01412">
      <w:bodyDiv w:val="1"/>
      <w:marLeft w:val="0"/>
      <w:marRight w:val="0"/>
      <w:marTop w:val="0"/>
      <w:marBottom w:val="0"/>
      <w:divBdr>
        <w:top w:val="none" w:sz="0" w:space="0" w:color="auto"/>
        <w:left w:val="none" w:sz="0" w:space="0" w:color="auto"/>
        <w:bottom w:val="none" w:sz="0" w:space="0" w:color="auto"/>
        <w:right w:val="none" w:sz="0" w:space="0" w:color="auto"/>
      </w:divBdr>
    </w:div>
    <w:div w:id="25552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sggzy.com/fwzn/11020.jhtml" TargetMode="External"/><Relationship Id="rId3" Type="http://schemas.openxmlformats.org/officeDocument/2006/relationships/settings" Target="settings.xml"/><Relationship Id="rId7" Type="http://schemas.openxmlformats.org/officeDocument/2006/relationships/hyperlink" Target="http://www.pdsggzy.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dsggzy.com/tzgg/10814.j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427</Words>
  <Characters>2437</Characters>
  <Application>Microsoft Office Word</Application>
  <DocSecurity>0</DocSecurity>
  <Lines>20</Lines>
  <Paragraphs>5</Paragraphs>
  <ScaleCrop>false</ScaleCrop>
  <Company>微软中国</Company>
  <LinksUpToDate>false</LinksUpToDate>
  <CharactersWithSpaces>2859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驰远工程管理有限公司:张离</dc:creator>
  <cp:keywords/>
  <dc:description/>
  <cp:lastModifiedBy>驰远工程管理有限公司:张离</cp:lastModifiedBy>
  <cp:revision>10</cp:revision>
  <cp:lastPrinted>2017-06-26T08:29:00Z</cp:lastPrinted>
  <dcterms:created xsi:type="dcterms:W3CDTF">2017-06-22T01:19:00Z</dcterms:created>
  <dcterms:modified xsi:type="dcterms:W3CDTF">2017-06-27T06:57:00Z</dcterms:modified>
</cp:coreProperties>
</file>