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jc w:val="center"/>
        <w:rPr>
          <w:rFonts w:hint="eastAsia"/>
          <w:szCs w:val="32"/>
          <w:highlight w:val="none"/>
        </w:rPr>
      </w:pPr>
      <w:r>
        <w:rPr>
          <w:rFonts w:hint="eastAsia"/>
          <w:szCs w:val="32"/>
          <w:highlight w:val="none"/>
        </w:rPr>
        <w:t>平顶山市第三中学新建教学楼室外工程-铺装及室外管网</w:t>
      </w:r>
    </w:p>
    <w:p>
      <w:pPr>
        <w:pStyle w:val="3"/>
        <w:spacing w:line="500" w:lineRule="exact"/>
        <w:jc w:val="center"/>
        <w:rPr>
          <w:rFonts w:hint="eastAsia"/>
          <w:szCs w:val="32"/>
          <w:highlight w:val="none"/>
        </w:rPr>
      </w:pPr>
      <w:r>
        <w:rPr>
          <w:rFonts w:hint="eastAsia"/>
          <w:szCs w:val="32"/>
          <w:highlight w:val="none"/>
        </w:rPr>
        <w:t>竞争性磋商公告</w:t>
      </w:r>
    </w:p>
    <w:p>
      <w:pPr>
        <w:rPr>
          <w:rFonts w:hint="eastAsia"/>
          <w:highlight w:val="none"/>
        </w:rPr>
      </w:pP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平顶山市第三中学新建教学楼室外工程-铺装及室外管网已由相关主管部门批准建设，采购人为平顶山市第三中学，代理机构</w:t>
      </w:r>
      <w:bookmarkStart w:id="41" w:name="_GoBack"/>
      <w:bookmarkEnd w:id="41"/>
      <w:r>
        <w:rPr>
          <w:rFonts w:hint="eastAsia" w:ascii="宋体" w:hAnsi="宋体"/>
          <w:color w:val="000000"/>
          <w:sz w:val="24"/>
          <w:szCs w:val="24"/>
          <w:highlight w:val="none"/>
        </w:rPr>
        <w:t>为大成工程咨询有限公司。现对该项目进行竞争性磋商，欢迎符合条件的供应商参加。</w:t>
      </w:r>
    </w:p>
    <w:p>
      <w:pPr>
        <w:pStyle w:val="8"/>
        <w:spacing w:line="360" w:lineRule="auto"/>
        <w:ind w:firstLine="420"/>
        <w:rPr>
          <w:rFonts w:hint="eastAsia" w:ascii="宋体" w:hAnsi="宋体" w:cs="宋体"/>
          <w:sz w:val="24"/>
          <w:szCs w:val="24"/>
          <w:highlight w:val="none"/>
        </w:rPr>
      </w:pPr>
      <w:bookmarkStart w:id="0" w:name="_Toc4588"/>
      <w:bookmarkStart w:id="1" w:name="_Toc434847499"/>
      <w:bookmarkStart w:id="2" w:name="_Toc31203"/>
      <w:bookmarkStart w:id="3" w:name="_Toc403987195"/>
      <w:bookmarkStart w:id="4" w:name="_Toc15516"/>
      <w:r>
        <w:rPr>
          <w:rFonts w:hint="eastAsia" w:ascii="宋体" w:hAnsi="宋体" w:cs="宋体"/>
          <w:sz w:val="24"/>
          <w:szCs w:val="24"/>
          <w:highlight w:val="none"/>
        </w:rPr>
        <w:t>1、项目名称及编号</w:t>
      </w:r>
      <w:bookmarkEnd w:id="0"/>
      <w:bookmarkEnd w:id="1"/>
      <w:bookmarkEnd w:id="2"/>
      <w:bookmarkEnd w:id="3"/>
      <w:bookmarkEnd w:id="4"/>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1.1项目名称：平顶山市第三中学新建教学楼室外工程-铺装及室外管网</w:t>
      </w:r>
    </w:p>
    <w:p>
      <w:pPr>
        <w:pStyle w:val="7"/>
        <w:spacing w:line="360" w:lineRule="auto"/>
        <w:ind w:firstLine="440"/>
        <w:rPr>
          <w:rFonts w:hint="eastAsia" w:ascii="宋体" w:hAnsi="宋体"/>
          <w:sz w:val="24"/>
          <w:szCs w:val="24"/>
          <w:highlight w:val="none"/>
        </w:rPr>
      </w:pPr>
      <w:r>
        <w:rPr>
          <w:rFonts w:hint="eastAsia" w:ascii="宋体" w:hAnsi="宋体"/>
          <w:sz w:val="24"/>
          <w:szCs w:val="24"/>
          <w:highlight w:val="none"/>
        </w:rPr>
        <w:t>1.2项目编号：PZC2017-1658Ajc-67558</w:t>
      </w:r>
    </w:p>
    <w:p>
      <w:pPr>
        <w:pStyle w:val="8"/>
        <w:spacing w:line="360" w:lineRule="auto"/>
        <w:ind w:firstLine="420"/>
        <w:rPr>
          <w:rFonts w:hint="eastAsia" w:ascii="宋体" w:hAnsi="宋体" w:cs="宋体"/>
          <w:color w:val="000000"/>
          <w:sz w:val="24"/>
          <w:szCs w:val="24"/>
          <w:highlight w:val="none"/>
        </w:rPr>
      </w:pPr>
      <w:bookmarkStart w:id="5" w:name="_Toc1038"/>
      <w:bookmarkStart w:id="6" w:name="_Toc403987196"/>
      <w:bookmarkStart w:id="7" w:name="_Toc434847500"/>
      <w:bookmarkStart w:id="8" w:name="_Toc29908"/>
      <w:bookmarkStart w:id="9" w:name="_Toc31694"/>
      <w:r>
        <w:rPr>
          <w:rFonts w:hint="eastAsia" w:ascii="宋体" w:hAnsi="宋体" w:cs="宋体"/>
          <w:sz w:val="24"/>
          <w:szCs w:val="24"/>
          <w:highlight w:val="none"/>
        </w:rPr>
        <w:t>2、项目简要</w:t>
      </w:r>
      <w:r>
        <w:rPr>
          <w:rFonts w:hint="eastAsia" w:ascii="宋体" w:hAnsi="宋体" w:cs="宋体"/>
          <w:color w:val="000000"/>
          <w:sz w:val="24"/>
          <w:szCs w:val="24"/>
          <w:highlight w:val="none"/>
        </w:rPr>
        <w:t>说明</w:t>
      </w:r>
      <w:bookmarkEnd w:id="5"/>
      <w:bookmarkEnd w:id="6"/>
      <w:bookmarkEnd w:id="7"/>
      <w:bookmarkEnd w:id="8"/>
      <w:bookmarkEnd w:id="9"/>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2.1 项目概况：本项目为平顶山市第三中学新建教学楼室外工程-铺装及室外管网，包括室外供水管道工程和下水道铺设；总投资约85万元（详见施工设计图纸及工程量清单）；</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 xml:space="preserve">2.2 资金来源及落实情况：财政资金，已落实；                       </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2.3 建设地点：平顶山市第三中学</w:t>
      </w:r>
      <w:r>
        <w:rPr>
          <w:rFonts w:hint="eastAsia" w:ascii="宋体" w:hAnsi="宋体"/>
          <w:color w:val="000000"/>
          <w:sz w:val="24"/>
          <w:szCs w:val="24"/>
          <w:highlight w:val="none"/>
          <w:lang w:eastAsia="zh-CN"/>
        </w:rPr>
        <w:t>校内；</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2.4 质量要求：合格</w:t>
      </w:r>
      <w:r>
        <w:rPr>
          <w:rFonts w:hint="eastAsia" w:ascii="宋体" w:hAnsi="宋体"/>
          <w:color w:val="000000"/>
          <w:sz w:val="24"/>
          <w:szCs w:val="24"/>
          <w:highlight w:val="none"/>
          <w:lang w:eastAsia="zh-CN"/>
        </w:rPr>
        <w:t>；</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2.5 工期:</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日历天</w:t>
      </w:r>
      <w:r>
        <w:rPr>
          <w:rFonts w:hint="eastAsia" w:ascii="宋体" w:hAnsi="宋体"/>
          <w:color w:val="000000"/>
          <w:sz w:val="24"/>
          <w:szCs w:val="24"/>
          <w:highlight w:val="none"/>
          <w:lang w:eastAsia="zh-CN"/>
        </w:rPr>
        <w:t>；</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2.6标段划分及采购范围：</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 xml:space="preserve">    标段划分：本项目划分1个标段；</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 xml:space="preserve">    采购范围：工程量清单及设计施工图范围内的全部内容</w:t>
      </w:r>
    </w:p>
    <w:p>
      <w:pPr>
        <w:pStyle w:val="8"/>
        <w:spacing w:line="360" w:lineRule="auto"/>
        <w:ind w:firstLine="420"/>
        <w:rPr>
          <w:rFonts w:hint="eastAsia" w:ascii="宋体" w:hAnsi="宋体" w:cs="宋体"/>
          <w:sz w:val="24"/>
          <w:szCs w:val="24"/>
          <w:highlight w:val="none"/>
        </w:rPr>
      </w:pPr>
      <w:bookmarkStart w:id="10" w:name="_Toc403987197"/>
      <w:bookmarkStart w:id="11" w:name="_Toc434847501"/>
      <w:bookmarkStart w:id="12" w:name="_Toc3617"/>
      <w:bookmarkStart w:id="13" w:name="_Toc8139"/>
      <w:bookmarkStart w:id="14" w:name="_Toc19127"/>
      <w:r>
        <w:rPr>
          <w:rFonts w:hint="eastAsia" w:ascii="宋体" w:hAnsi="宋体" w:cs="宋体"/>
          <w:sz w:val="24"/>
          <w:szCs w:val="24"/>
          <w:highlight w:val="none"/>
        </w:rPr>
        <w:t>3、供应商资格</w:t>
      </w:r>
      <w:bookmarkEnd w:id="10"/>
      <w:r>
        <w:rPr>
          <w:rFonts w:hint="eastAsia" w:ascii="宋体" w:hAnsi="宋体" w:cs="宋体"/>
          <w:sz w:val="24"/>
          <w:szCs w:val="24"/>
          <w:highlight w:val="none"/>
        </w:rPr>
        <w:t>条件</w:t>
      </w:r>
      <w:bookmarkEnd w:id="11"/>
      <w:bookmarkEnd w:id="12"/>
      <w:bookmarkEnd w:id="13"/>
      <w:bookmarkEnd w:id="14"/>
    </w:p>
    <w:p>
      <w:pPr>
        <w:autoSpaceDE w:val="0"/>
        <w:autoSpaceDN w:val="0"/>
        <w:spacing w:line="360" w:lineRule="auto"/>
        <w:ind w:firstLine="480" w:firstLineChars="200"/>
        <w:rPr>
          <w:rFonts w:hint="eastAsia" w:ascii="宋体" w:hAnsi="宋体" w:cs="宋体"/>
          <w:bCs/>
          <w:color w:val="000000"/>
          <w:sz w:val="24"/>
          <w:szCs w:val="24"/>
          <w:highlight w:val="none"/>
        </w:rPr>
      </w:pPr>
      <w:bookmarkStart w:id="15" w:name="_Toc403987198"/>
      <w:r>
        <w:rPr>
          <w:rFonts w:hint="eastAsia" w:ascii="宋体" w:hAnsi="宋体" w:cs="宋体"/>
          <w:bCs/>
          <w:color w:val="000000"/>
          <w:sz w:val="24"/>
          <w:szCs w:val="24"/>
          <w:highlight w:val="none"/>
        </w:rPr>
        <w:t>3.1 供应商具有独立法人资格，持有有效的供应商法人营业执照、税务登记证、组织机构代码证（或三证合一）；</w:t>
      </w:r>
    </w:p>
    <w:p>
      <w:pPr>
        <w:autoSpaceDE w:val="0"/>
        <w:autoSpaceDN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3.2 供应商须具备建筑工程施工总承包叁级及以上资质，并具有有效的安全生产许可证；</w:t>
      </w:r>
    </w:p>
    <w:p>
      <w:pPr>
        <w:autoSpaceDE w:val="0"/>
        <w:autoSpaceDN w:val="0"/>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3.3 供应商拟派项目经理具有房建专业贰级及以上注册建造师执业证书（含临时），并具备有效的安全生产考核合格证书，没有正在施工和正在承接的工程项目（提供加盖公章、法人</w:t>
      </w:r>
      <w:r>
        <w:rPr>
          <w:rFonts w:hint="eastAsia" w:ascii="宋体" w:hAnsi="宋体" w:cs="宋体"/>
          <w:bCs/>
          <w:color w:val="000000"/>
          <w:sz w:val="24"/>
          <w:szCs w:val="24"/>
          <w:highlight w:val="none"/>
          <w:lang w:eastAsia="zh-CN"/>
        </w:rPr>
        <w:t>及</w:t>
      </w:r>
      <w:r>
        <w:rPr>
          <w:rFonts w:hint="eastAsia" w:ascii="宋体" w:hAnsi="宋体" w:cs="宋体"/>
          <w:bCs/>
          <w:color w:val="000000"/>
          <w:sz w:val="24"/>
          <w:szCs w:val="24"/>
          <w:highlight w:val="none"/>
        </w:rPr>
        <w:t>项目经理本人签字的书面形式承诺），拟派项目经理在投标过程中及施工过程中不更换（提供加盖公章、法人</w:t>
      </w:r>
      <w:r>
        <w:rPr>
          <w:rFonts w:hint="eastAsia" w:ascii="宋体" w:hAnsi="宋体" w:cs="宋体"/>
          <w:bCs/>
          <w:color w:val="000000"/>
          <w:sz w:val="24"/>
          <w:szCs w:val="24"/>
          <w:highlight w:val="none"/>
          <w:lang w:eastAsia="zh-CN"/>
        </w:rPr>
        <w:t>及</w:t>
      </w:r>
      <w:r>
        <w:rPr>
          <w:rFonts w:hint="eastAsia" w:ascii="宋体" w:hAnsi="宋体" w:cs="宋体"/>
          <w:bCs/>
          <w:color w:val="000000"/>
          <w:sz w:val="24"/>
          <w:szCs w:val="24"/>
          <w:highlight w:val="none"/>
        </w:rPr>
        <w:t>项目经理本人签字的不更换承诺书）</w:t>
      </w:r>
      <w:r>
        <w:rPr>
          <w:rFonts w:hint="eastAsia" w:ascii="宋体" w:hAnsi="宋体" w:cs="宋体"/>
          <w:bCs/>
          <w:color w:val="000000"/>
          <w:sz w:val="24"/>
          <w:szCs w:val="24"/>
          <w:highlight w:val="none"/>
          <w:lang w:eastAsia="zh-CN"/>
        </w:rPr>
        <w:t>；</w:t>
      </w:r>
      <w:r>
        <w:rPr>
          <w:rFonts w:hint="eastAsia" w:ascii="宋体" w:hAnsi="宋体" w:cs="宋体"/>
          <w:bCs/>
          <w:color w:val="000000"/>
          <w:sz w:val="24"/>
          <w:szCs w:val="24"/>
          <w:highlight w:val="none"/>
        </w:rPr>
        <w:t>拟派技术负责人须具有相关专业中级及以上技术职称（网上可查询，提供职称网上查询页面）；拟派五大员（施工员、质量员或质检员、专职安全员、资料员、材料员）具有有效的岗位证书（网上可查询，提供网上查询页面）；</w:t>
      </w:r>
    </w:p>
    <w:p>
      <w:pPr>
        <w:autoSpaceDE w:val="0"/>
        <w:autoSpaceDN w:val="0"/>
        <w:spacing w:line="360" w:lineRule="auto"/>
        <w:ind w:firstLine="360" w:firstLineChars="150"/>
        <w:rPr>
          <w:rFonts w:hint="eastAsia" w:ascii="宋体" w:hAnsi="宋体" w:cs="宋体"/>
          <w:bCs/>
          <w:color w:val="000000"/>
          <w:sz w:val="24"/>
          <w:szCs w:val="24"/>
          <w:highlight w:val="none"/>
        </w:rPr>
      </w:pPr>
      <w:bookmarkStart w:id="16" w:name="OLE_LINK1"/>
      <w:r>
        <w:rPr>
          <w:rFonts w:hint="eastAsia" w:ascii="宋体" w:hAnsi="宋体" w:cs="宋体"/>
          <w:bCs/>
          <w:color w:val="000000"/>
          <w:sz w:val="24"/>
          <w:szCs w:val="24"/>
          <w:highlight w:val="none"/>
        </w:rPr>
        <w:t>3.4</w:t>
      </w:r>
      <w:bookmarkEnd w:id="16"/>
      <w:r>
        <w:rPr>
          <w:rFonts w:hint="eastAsia" w:ascii="宋体" w:hAnsi="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拟派项目经理、技术负责人、五大员、授权委托人须为本单位正式员工，提供投标人与其签订的劳动合同及2017年1月以来连续半年本单位为其缴纳的养老、失业、医疗保险证明（提供加盖公章的查询网页及查询途径，未提供网络查询服务的需由</w:t>
      </w:r>
      <w:r>
        <w:rPr>
          <w:rFonts w:hint="eastAsia" w:ascii="宋体" w:hAnsi="宋体" w:cs="宋体"/>
          <w:bCs/>
          <w:color w:val="000000"/>
          <w:sz w:val="24"/>
          <w:szCs w:val="24"/>
          <w:highlight w:val="none"/>
          <w:lang w:eastAsia="zh-CN"/>
        </w:rPr>
        <w:t>相关</w:t>
      </w:r>
      <w:r>
        <w:rPr>
          <w:rFonts w:hint="eastAsia" w:ascii="宋体" w:hAnsi="宋体" w:cs="宋体"/>
          <w:bCs/>
          <w:color w:val="000000"/>
          <w:sz w:val="24"/>
          <w:szCs w:val="24"/>
          <w:highlight w:val="none"/>
        </w:rPr>
        <w:t>部门出具证明并注明查询电话）；</w:t>
      </w:r>
    </w:p>
    <w:p>
      <w:pPr>
        <w:autoSpaceDE w:val="0"/>
        <w:autoSpaceDN w:val="0"/>
        <w:spacing w:line="360" w:lineRule="auto"/>
        <w:ind w:firstLine="360" w:firstLineChars="15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3.5 供应商近三年度（2014、2015、2016年度）财务状况良好（应附经会计师事务所或审计机构审计的可查询的财务会计报表；（如投标单位为新成立供应商，提供自注册年度后的经审计的可查询的财务会计报表）</w:t>
      </w:r>
      <w:r>
        <w:rPr>
          <w:rFonts w:hint="eastAsia" w:ascii="宋体" w:hAnsi="宋体" w:cs="宋体"/>
          <w:bCs/>
          <w:color w:val="000000"/>
          <w:sz w:val="24"/>
          <w:szCs w:val="24"/>
          <w:highlight w:val="none"/>
          <w:lang w:eastAsia="zh-CN"/>
        </w:rPr>
        <w:t>；</w:t>
      </w:r>
    </w:p>
    <w:p>
      <w:pPr>
        <w:spacing w:line="360" w:lineRule="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3.6供应商在经营活动中没有重大违法、违纪行为，需提供供应商注册地或项目所在地检察院出具的无行贿犯罪档案查询的证明（符合豫检会【2015】7号文件规定），应当针对供应商、法定代表人、项目经理进行行贿犯罪档案查询（有效期内)；</w:t>
      </w:r>
    </w:p>
    <w:p>
      <w:pPr>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3.7供应商需提供信用中国网 “失信被执行人”和“重大税收违法案件当事人名单”，中国政府采购网“政府采购严重违法失信行为名单”查询结果页面截图加盖报名单位公章，信用信息查询期限自谈判公告发布之日起；若有不良记录报名无效，执行财库[2016]125号文；</w:t>
      </w:r>
    </w:p>
    <w:p>
      <w:pPr>
        <w:spacing w:line="360" w:lineRule="auto"/>
        <w:rPr>
          <w:rFonts w:hint="eastAsia" w:ascii="宋体" w:hAnsi="宋体" w:cs="宋体"/>
          <w:b/>
          <w:color w:val="000000"/>
          <w:sz w:val="24"/>
          <w:szCs w:val="24"/>
          <w:highlight w:val="none"/>
        </w:rPr>
      </w:pPr>
      <w:r>
        <w:rPr>
          <w:rFonts w:hint="eastAsia" w:ascii="宋体" w:hAnsi="宋体" w:cs="宋体"/>
          <w:bCs/>
          <w:color w:val="000000"/>
          <w:sz w:val="24"/>
          <w:szCs w:val="24"/>
          <w:highlight w:val="none"/>
        </w:rPr>
        <w:t xml:space="preserve">    3.8本项目不接受联合体报名，不允许分包、转包；本项目采用资格后审方式进行。</w:t>
      </w:r>
    </w:p>
    <w:p>
      <w:pPr>
        <w:pStyle w:val="8"/>
        <w:spacing w:line="360" w:lineRule="auto"/>
        <w:ind w:firstLine="420"/>
        <w:rPr>
          <w:rFonts w:hint="eastAsia" w:ascii="宋体" w:hAnsi="宋体" w:cs="宋体"/>
          <w:sz w:val="24"/>
          <w:szCs w:val="24"/>
          <w:highlight w:val="none"/>
        </w:rPr>
      </w:pPr>
      <w:bookmarkStart w:id="17" w:name="_Toc32573"/>
      <w:bookmarkStart w:id="18" w:name="_Toc434847512"/>
      <w:bookmarkStart w:id="19" w:name="_Toc27882"/>
      <w:bookmarkStart w:id="20" w:name="_Toc21163"/>
      <w:r>
        <w:rPr>
          <w:rFonts w:hint="eastAsia" w:ascii="宋体" w:hAnsi="宋体" w:cs="宋体"/>
          <w:sz w:val="24"/>
          <w:szCs w:val="24"/>
          <w:highlight w:val="none"/>
        </w:rPr>
        <w:t>4、</w:t>
      </w:r>
      <w:bookmarkEnd w:id="15"/>
      <w:r>
        <w:rPr>
          <w:rFonts w:hint="eastAsia" w:ascii="宋体" w:hAnsi="宋体" w:cs="宋体"/>
          <w:sz w:val="24"/>
          <w:szCs w:val="24"/>
          <w:highlight w:val="none"/>
        </w:rPr>
        <w:t>报名及磋商文件领取信息</w:t>
      </w:r>
      <w:bookmarkEnd w:id="17"/>
      <w:bookmarkEnd w:id="18"/>
      <w:bookmarkEnd w:id="19"/>
      <w:bookmarkEnd w:id="20"/>
    </w:p>
    <w:p>
      <w:pPr>
        <w:spacing w:line="360" w:lineRule="auto"/>
        <w:ind w:firstLine="480" w:firstLineChars="200"/>
        <w:rPr>
          <w:rFonts w:hint="eastAsia" w:ascii="宋体" w:hAnsi="宋体" w:cs="宋体"/>
          <w:bCs/>
          <w:color w:val="000000"/>
          <w:sz w:val="24"/>
          <w:szCs w:val="24"/>
          <w:highlight w:val="none"/>
          <w:lang w:val="zh-CN"/>
        </w:rPr>
      </w:pPr>
      <w:bookmarkStart w:id="21" w:name="_Toc11636"/>
      <w:bookmarkStart w:id="22" w:name="_Toc9235"/>
      <w:bookmarkStart w:id="23" w:name="_Toc403987199"/>
      <w:bookmarkStart w:id="24" w:name="_Toc434847517"/>
      <w:r>
        <w:rPr>
          <w:rFonts w:hint="eastAsia" w:ascii="宋体" w:hAnsi="宋体" w:cs="宋体"/>
          <w:sz w:val="24"/>
          <w:szCs w:val="24"/>
          <w:highlight w:val="none"/>
        </w:rPr>
        <w:t xml:space="preserve"> </w:t>
      </w:r>
      <w:r>
        <w:rPr>
          <w:rFonts w:hint="eastAsia" w:ascii="宋体" w:hAnsi="宋体" w:cs="宋体"/>
          <w:bCs/>
          <w:color w:val="000000"/>
          <w:sz w:val="24"/>
          <w:szCs w:val="24"/>
          <w:highlight w:val="none"/>
        </w:rPr>
        <w:t>4.1</w:t>
      </w:r>
      <w:r>
        <w:rPr>
          <w:rFonts w:hint="eastAsia" w:ascii="宋体" w:hAnsi="宋体" w:cs="宋体"/>
          <w:bCs/>
          <w:color w:val="000000"/>
          <w:sz w:val="24"/>
          <w:szCs w:val="24"/>
          <w:highlight w:val="none"/>
          <w:lang w:val="zh-CN"/>
        </w:rPr>
        <w:t>报名时间：2017年</w:t>
      </w:r>
      <w:r>
        <w:rPr>
          <w:rFonts w:hint="eastAsia" w:ascii="宋体" w:hAnsi="宋体" w:cs="宋体"/>
          <w:bCs/>
          <w:color w:val="000000"/>
          <w:sz w:val="24"/>
          <w:szCs w:val="24"/>
          <w:highlight w:val="none"/>
        </w:rPr>
        <w:t>8</w:t>
      </w:r>
      <w:r>
        <w:rPr>
          <w:rFonts w:hint="eastAsia" w:ascii="宋体" w:hAnsi="宋体" w:cs="宋体"/>
          <w:bCs/>
          <w:color w:val="000000"/>
          <w:sz w:val="24"/>
          <w:szCs w:val="24"/>
          <w:highlight w:val="none"/>
          <w:lang w:val="zh-CN"/>
        </w:rPr>
        <w:t>月</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日</w:t>
      </w:r>
      <w:r>
        <w:rPr>
          <w:rFonts w:hint="eastAsia" w:ascii="宋体" w:hAnsi="宋体" w:cs="宋体"/>
          <w:bCs/>
          <w:color w:val="000000"/>
          <w:sz w:val="24"/>
          <w:szCs w:val="24"/>
          <w:highlight w:val="none"/>
        </w:rPr>
        <w:t>0时0分</w:t>
      </w:r>
      <w:r>
        <w:rPr>
          <w:rFonts w:hint="eastAsia" w:ascii="宋体" w:hAnsi="宋体" w:cs="宋体"/>
          <w:bCs/>
          <w:color w:val="000000"/>
          <w:sz w:val="24"/>
          <w:szCs w:val="24"/>
          <w:highlight w:val="none"/>
          <w:lang w:val="zh-CN"/>
        </w:rPr>
        <w:t>至2017年</w:t>
      </w:r>
      <w:r>
        <w:rPr>
          <w:rFonts w:hint="eastAsia" w:ascii="宋体" w:hAnsi="宋体" w:cs="宋体"/>
          <w:bCs/>
          <w:color w:val="000000"/>
          <w:sz w:val="24"/>
          <w:szCs w:val="24"/>
          <w:highlight w:val="none"/>
        </w:rPr>
        <w:t>8</w:t>
      </w:r>
      <w:r>
        <w:rPr>
          <w:rFonts w:hint="eastAsia" w:ascii="宋体" w:hAnsi="宋体" w:cs="宋体"/>
          <w:bCs/>
          <w:color w:val="000000"/>
          <w:sz w:val="24"/>
          <w:szCs w:val="24"/>
          <w:highlight w:val="none"/>
          <w:lang w:val="zh-CN"/>
        </w:rPr>
        <w:t>月</w:t>
      </w: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lang w:val="zh-CN"/>
        </w:rPr>
        <w:t>日</w:t>
      </w:r>
      <w:r>
        <w:rPr>
          <w:rFonts w:hint="eastAsia" w:ascii="宋体" w:hAnsi="宋体" w:cs="宋体"/>
          <w:bCs/>
          <w:color w:val="000000"/>
          <w:sz w:val="24"/>
          <w:szCs w:val="24"/>
          <w:highlight w:val="none"/>
        </w:rPr>
        <w:t>23时59分</w:t>
      </w:r>
      <w:r>
        <w:rPr>
          <w:rFonts w:hint="eastAsia" w:ascii="宋体" w:hAnsi="宋体" w:cs="宋体"/>
          <w:bCs/>
          <w:color w:val="000000"/>
          <w:sz w:val="24"/>
          <w:szCs w:val="24"/>
          <w:highlight w:val="none"/>
          <w:lang w:val="zh-CN"/>
        </w:rPr>
        <w:t>。</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4.2</w:t>
      </w:r>
      <w:r>
        <w:rPr>
          <w:rFonts w:hint="eastAsia" w:ascii="宋体" w:hAnsi="宋体" w:cs="宋体"/>
          <w:bCs/>
          <w:color w:val="000000"/>
          <w:sz w:val="24"/>
          <w:szCs w:val="24"/>
          <w:highlight w:val="none"/>
          <w:lang w:val="zh-CN"/>
        </w:rPr>
        <w:t>报名方法：本项目只接受网上报名，不接受其它形式报名。供应商报名需凭CA数字证书通过平顶山市公共资源交易中心网（网址：</w:t>
      </w:r>
      <w:r>
        <w:rPr>
          <w:rFonts w:hint="eastAsia" w:ascii="宋体" w:hAnsi="宋体" w:cs="宋体"/>
          <w:bCs/>
          <w:color w:val="000000"/>
          <w:sz w:val="24"/>
          <w:szCs w:val="24"/>
          <w:highlight w:val="none"/>
          <w:lang w:val="zh-CN"/>
        </w:rPr>
        <w:fldChar w:fldCharType="begin"/>
      </w:r>
      <w:r>
        <w:rPr>
          <w:rFonts w:hint="eastAsia" w:ascii="宋体" w:hAnsi="宋体" w:cs="宋体"/>
          <w:bCs/>
          <w:color w:val="000000"/>
          <w:sz w:val="24"/>
          <w:szCs w:val="24"/>
          <w:highlight w:val="none"/>
          <w:lang w:val="zh-CN"/>
        </w:rPr>
        <w:instrText xml:space="preserve"> HYPERLINK "http://www.pdsggzy.com/" </w:instrText>
      </w:r>
      <w:r>
        <w:rPr>
          <w:rFonts w:hint="eastAsia" w:ascii="宋体" w:hAnsi="宋体" w:cs="宋体"/>
          <w:bCs/>
          <w:color w:val="000000"/>
          <w:sz w:val="24"/>
          <w:szCs w:val="24"/>
          <w:highlight w:val="none"/>
          <w:lang w:val="zh-CN"/>
        </w:rPr>
        <w:fldChar w:fldCharType="separate"/>
      </w:r>
      <w:r>
        <w:rPr>
          <w:rFonts w:hint="eastAsia" w:ascii="宋体" w:hAnsi="宋体" w:cs="宋体"/>
          <w:bCs/>
          <w:color w:val="000000"/>
          <w:sz w:val="24"/>
          <w:szCs w:val="24"/>
          <w:highlight w:val="none"/>
          <w:lang w:val="zh-CN"/>
        </w:rPr>
        <w:t>http://www.pdsggzy.com/</w:t>
      </w:r>
      <w:r>
        <w:rPr>
          <w:rFonts w:hint="eastAsia" w:ascii="宋体" w:hAnsi="宋体" w:cs="宋体"/>
          <w:bCs/>
          <w:color w:val="000000"/>
          <w:sz w:val="24"/>
          <w:szCs w:val="24"/>
          <w:highlight w:val="none"/>
          <w:lang w:val="zh-CN"/>
        </w:rPr>
        <w:fldChar w:fldCharType="end"/>
      </w:r>
      <w:r>
        <w:rPr>
          <w:rFonts w:hint="eastAsia" w:ascii="宋体" w:hAnsi="宋体" w:cs="宋体"/>
          <w:bCs/>
          <w:color w:val="000000"/>
          <w:sz w:val="24"/>
          <w:szCs w:val="24"/>
          <w:highlight w:val="none"/>
          <w:lang w:val="zh-CN"/>
        </w:rPr>
        <w:t>）“供应商登录”入口进入交易系统进行报名。具体操作请查看以下链接：</w:t>
      </w:r>
    </w:p>
    <w:p>
      <w:pPr>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链接地址</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fldChar w:fldCharType="begin"/>
      </w:r>
      <w:r>
        <w:rPr>
          <w:rFonts w:hint="eastAsia" w:ascii="宋体" w:hAnsi="宋体" w:cs="宋体"/>
          <w:bCs/>
          <w:color w:val="000000"/>
          <w:sz w:val="24"/>
          <w:szCs w:val="24"/>
          <w:highlight w:val="none"/>
        </w:rPr>
        <w:instrText xml:space="preserve"> HYPERLINK "http://www.pdsggzy.com/fwzn/11020.jhtml" </w:instrText>
      </w:r>
      <w:r>
        <w:rPr>
          <w:rFonts w:hint="eastAsia" w:ascii="宋体" w:hAnsi="宋体" w:cs="宋体"/>
          <w:bCs/>
          <w:color w:val="000000"/>
          <w:sz w:val="24"/>
          <w:szCs w:val="24"/>
          <w:highlight w:val="none"/>
          <w:lang w:val="zh-CN"/>
        </w:rPr>
        <w:fldChar w:fldCharType="separate"/>
      </w:r>
      <w:r>
        <w:rPr>
          <w:rFonts w:hint="eastAsia" w:ascii="宋体" w:hAnsi="宋体" w:cs="宋体"/>
          <w:bCs/>
          <w:color w:val="000000"/>
          <w:sz w:val="24"/>
          <w:szCs w:val="24"/>
          <w:highlight w:val="none"/>
        </w:rPr>
        <w:t>http://www.pdsggzy.com/fwzn/11020.jhtml</w:t>
      </w:r>
      <w:r>
        <w:rPr>
          <w:rFonts w:hint="eastAsia" w:ascii="宋体" w:hAnsi="宋体" w:cs="宋体"/>
          <w:bCs/>
          <w:color w:val="000000"/>
          <w:sz w:val="24"/>
          <w:szCs w:val="24"/>
          <w:highlight w:val="none"/>
          <w:lang w:val="zh-CN"/>
        </w:rPr>
        <w:fldChar w:fldCharType="end"/>
      </w:r>
    </w:p>
    <w:p>
      <w:pPr>
        <w:spacing w:line="360" w:lineRule="auto"/>
        <w:ind w:firstLine="480" w:firstLineChars="200"/>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办理</w:t>
      </w:r>
      <w:r>
        <w:rPr>
          <w:rFonts w:hint="eastAsia" w:ascii="宋体" w:hAnsi="宋体" w:cs="宋体"/>
          <w:bCs/>
          <w:color w:val="000000"/>
          <w:sz w:val="24"/>
          <w:szCs w:val="24"/>
          <w:highlight w:val="none"/>
        </w:rPr>
        <w:t>CA</w:t>
      </w:r>
      <w:r>
        <w:rPr>
          <w:rFonts w:hint="eastAsia" w:ascii="宋体" w:hAnsi="宋体" w:cs="宋体"/>
          <w:bCs/>
          <w:color w:val="000000"/>
          <w:sz w:val="24"/>
          <w:szCs w:val="24"/>
          <w:highlight w:val="none"/>
          <w:lang w:val="zh-CN"/>
        </w:rPr>
        <w:t>证书</w:t>
      </w:r>
      <w:r>
        <w:rPr>
          <w:rFonts w:hint="eastAsia" w:ascii="宋体" w:hAnsi="宋体" w:cs="宋体"/>
          <w:bCs/>
          <w:color w:val="000000"/>
          <w:sz w:val="24"/>
          <w:szCs w:val="24"/>
          <w:highlight w:val="none"/>
        </w:rPr>
        <w:t>：</w:t>
      </w:r>
      <w:r>
        <w:rPr>
          <w:rFonts w:hint="eastAsia" w:ascii="宋体" w:hAnsi="宋体" w:cs="宋体"/>
          <w:bCs/>
          <w:color w:val="000000"/>
          <w:sz w:val="24"/>
          <w:szCs w:val="24"/>
          <w:highlight w:val="none"/>
          <w:lang w:val="zh-CN"/>
        </w:rPr>
        <w:fldChar w:fldCharType="begin"/>
      </w:r>
      <w:r>
        <w:rPr>
          <w:rFonts w:hint="eastAsia" w:ascii="宋体" w:hAnsi="宋体" w:cs="宋体"/>
          <w:bCs/>
          <w:color w:val="000000"/>
          <w:sz w:val="24"/>
          <w:szCs w:val="24"/>
          <w:highlight w:val="none"/>
        </w:rPr>
        <w:instrText xml:space="preserve"> HYPERLINK "http://www.pdsggzy.com/tzgg/10814.jhtml" </w:instrText>
      </w:r>
      <w:r>
        <w:rPr>
          <w:rFonts w:hint="eastAsia" w:ascii="宋体" w:hAnsi="宋体" w:cs="宋体"/>
          <w:bCs/>
          <w:color w:val="000000"/>
          <w:sz w:val="24"/>
          <w:szCs w:val="24"/>
          <w:highlight w:val="none"/>
          <w:lang w:val="zh-CN"/>
        </w:rPr>
        <w:fldChar w:fldCharType="separate"/>
      </w:r>
      <w:r>
        <w:rPr>
          <w:rFonts w:hint="eastAsia" w:ascii="宋体" w:hAnsi="宋体" w:cs="宋体"/>
          <w:bCs/>
          <w:color w:val="000000"/>
          <w:sz w:val="24"/>
          <w:szCs w:val="24"/>
          <w:highlight w:val="none"/>
        </w:rPr>
        <w:t>http://www.pdsggzy.com/tzgg/10814.jhtml</w:t>
      </w:r>
      <w:r>
        <w:rPr>
          <w:rFonts w:hint="eastAsia" w:ascii="宋体" w:hAnsi="宋体" w:cs="宋体"/>
          <w:bCs/>
          <w:color w:val="000000"/>
          <w:sz w:val="24"/>
          <w:szCs w:val="24"/>
          <w:highlight w:val="none"/>
          <w:lang w:val="zh-CN"/>
        </w:rPr>
        <w:fldChar w:fldCharType="end"/>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5.3</w:t>
      </w:r>
      <w:r>
        <w:rPr>
          <w:rFonts w:hint="eastAsia" w:ascii="宋体" w:hAnsi="宋体" w:cs="宋体"/>
          <w:bCs/>
          <w:color w:val="000000"/>
          <w:sz w:val="24"/>
          <w:szCs w:val="24"/>
          <w:highlight w:val="none"/>
          <w:lang w:val="zh-CN"/>
        </w:rPr>
        <w:t>磋商文件的获取：</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（1）磋商文件出售时间：2017年</w:t>
      </w:r>
      <w:r>
        <w:rPr>
          <w:rFonts w:hint="eastAsia" w:ascii="宋体" w:hAnsi="宋体" w:cs="宋体"/>
          <w:bCs/>
          <w:color w:val="000000"/>
          <w:sz w:val="24"/>
          <w:szCs w:val="24"/>
          <w:highlight w:val="none"/>
        </w:rPr>
        <w:t>8</w:t>
      </w:r>
      <w:r>
        <w:rPr>
          <w:rFonts w:hint="eastAsia" w:ascii="宋体" w:hAnsi="宋体" w:cs="宋体"/>
          <w:bCs/>
          <w:color w:val="000000"/>
          <w:sz w:val="24"/>
          <w:szCs w:val="24"/>
          <w:highlight w:val="none"/>
          <w:lang w:val="zh-CN"/>
        </w:rPr>
        <w:t>月</w:t>
      </w: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zh-CN"/>
        </w:rPr>
        <w:t>日</w:t>
      </w:r>
      <w:r>
        <w:rPr>
          <w:rFonts w:hint="eastAsia" w:ascii="宋体" w:hAnsi="宋体" w:cs="宋体"/>
          <w:bCs/>
          <w:color w:val="000000"/>
          <w:sz w:val="24"/>
          <w:szCs w:val="24"/>
          <w:highlight w:val="none"/>
        </w:rPr>
        <w:t>0时0分</w:t>
      </w:r>
      <w:r>
        <w:rPr>
          <w:rFonts w:hint="eastAsia" w:ascii="宋体" w:hAnsi="宋体" w:cs="宋体"/>
          <w:bCs/>
          <w:color w:val="000000"/>
          <w:sz w:val="24"/>
          <w:szCs w:val="24"/>
          <w:highlight w:val="none"/>
          <w:lang w:val="zh-CN"/>
        </w:rPr>
        <w:t>至2017年</w:t>
      </w:r>
      <w:r>
        <w:rPr>
          <w:rFonts w:hint="eastAsia" w:ascii="宋体" w:hAnsi="宋体" w:cs="宋体"/>
          <w:bCs/>
          <w:color w:val="000000"/>
          <w:sz w:val="24"/>
          <w:szCs w:val="24"/>
          <w:highlight w:val="none"/>
        </w:rPr>
        <w:t>8</w:t>
      </w:r>
      <w:r>
        <w:rPr>
          <w:rFonts w:hint="eastAsia" w:ascii="宋体" w:hAnsi="宋体" w:cs="宋体"/>
          <w:bCs/>
          <w:color w:val="000000"/>
          <w:sz w:val="24"/>
          <w:szCs w:val="24"/>
          <w:highlight w:val="none"/>
          <w:lang w:val="zh-CN"/>
        </w:rPr>
        <w:t>月</w:t>
      </w:r>
      <w:r>
        <w:rPr>
          <w:rFonts w:hint="eastAsia" w:ascii="宋体" w:hAnsi="宋体" w:cs="宋体"/>
          <w:bCs/>
          <w:color w:val="000000"/>
          <w:sz w:val="24"/>
          <w:szCs w:val="24"/>
          <w:highlight w:val="none"/>
          <w:lang w:val="en-US" w:eastAsia="zh-CN"/>
        </w:rPr>
        <w:t>4</w:t>
      </w:r>
      <w:r>
        <w:rPr>
          <w:rFonts w:hint="eastAsia" w:ascii="宋体" w:hAnsi="宋体" w:cs="宋体"/>
          <w:bCs/>
          <w:color w:val="000000"/>
          <w:sz w:val="24"/>
          <w:szCs w:val="24"/>
          <w:highlight w:val="none"/>
          <w:lang w:val="zh-CN"/>
        </w:rPr>
        <w:t>日</w:t>
      </w:r>
      <w:r>
        <w:rPr>
          <w:rFonts w:hint="eastAsia" w:ascii="宋体" w:hAnsi="宋体" w:cs="宋体"/>
          <w:bCs/>
          <w:color w:val="000000"/>
          <w:sz w:val="24"/>
          <w:szCs w:val="24"/>
          <w:highlight w:val="none"/>
        </w:rPr>
        <w:t>23时59分</w:t>
      </w:r>
      <w:r>
        <w:rPr>
          <w:rFonts w:hint="eastAsia" w:ascii="宋体" w:hAnsi="宋体" w:cs="宋体"/>
          <w:bCs/>
          <w:color w:val="000000"/>
          <w:sz w:val="24"/>
          <w:szCs w:val="24"/>
          <w:highlight w:val="none"/>
          <w:lang w:val="zh-CN"/>
        </w:rPr>
        <w:t>。</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（2）磋商文件售价人民币500元，售后不退。</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（3）缴费方式：转账或电汇支付招标文件费到指定账户。</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支付账户名称必须和投标人名称一致且已在平顶山市公共资源交易投标人（供应商）库中录入的账户（基本户或一般户均可，不支持结算卡支付）</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（4）汇入账户和帐号：</w:t>
      </w:r>
      <w:r>
        <w:rPr>
          <w:rFonts w:hint="eastAsia" w:ascii="宋体" w:hAnsi="宋体" w:cs="宋体"/>
          <w:bCs/>
          <w:color w:val="000000"/>
          <w:sz w:val="24"/>
          <w:szCs w:val="24"/>
          <w:highlight w:val="none"/>
        </w:rPr>
        <w:t>(保证金账户详见</w:t>
      </w:r>
      <w:r>
        <w:rPr>
          <w:rFonts w:hint="eastAsia" w:ascii="宋体" w:hAnsi="宋体" w:cs="宋体"/>
          <w:bCs/>
          <w:color w:val="000000"/>
          <w:sz w:val="24"/>
          <w:szCs w:val="24"/>
          <w:highlight w:val="none"/>
          <w:lang w:eastAsia="zh-CN"/>
        </w:rPr>
        <w:t>磋商</w:t>
      </w:r>
      <w:r>
        <w:rPr>
          <w:rFonts w:hint="eastAsia" w:ascii="宋体" w:hAnsi="宋体" w:cs="宋体"/>
          <w:bCs/>
          <w:color w:val="000000"/>
          <w:sz w:val="24"/>
          <w:szCs w:val="24"/>
          <w:highlight w:val="none"/>
        </w:rPr>
        <w:t>文件)</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收款单位全称：平顶山市公共资源交易中心</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账 号：6013301012010093076</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开户银行：平顶山银行行政中心支行</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 xml:space="preserve">    </w:t>
      </w:r>
      <w:r>
        <w:rPr>
          <w:rFonts w:hint="eastAsia" w:ascii="宋体" w:hAnsi="宋体" w:cs="宋体"/>
          <w:bCs/>
          <w:color w:val="000000"/>
          <w:sz w:val="24"/>
          <w:szCs w:val="24"/>
          <w:highlight w:val="none"/>
          <w:lang w:val="zh-CN"/>
        </w:rPr>
        <w:t>（5）供应商网上报名、磋商文件费转账成功后，须在平顶山市公共资源电子化交易系统中，将磋商文件费成功绑定至所投项目和标段，之后方可下载磋商文件（磋商文件中包含图纸、清单等投标所需一切内容），纸质磋商文件不再出售。具体操作请查看以下链接：</w:t>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链接地址：</w:t>
      </w:r>
      <w:r>
        <w:rPr>
          <w:rFonts w:hint="eastAsia" w:ascii="宋体" w:hAnsi="宋体" w:cs="宋体"/>
          <w:bCs/>
          <w:color w:val="000000"/>
          <w:sz w:val="24"/>
          <w:szCs w:val="24"/>
          <w:highlight w:val="none"/>
          <w:lang w:val="zh-CN"/>
        </w:rPr>
        <w:fldChar w:fldCharType="begin"/>
      </w:r>
      <w:r>
        <w:rPr>
          <w:rFonts w:hint="eastAsia" w:ascii="宋体" w:hAnsi="宋体" w:cs="宋体"/>
          <w:bCs/>
          <w:color w:val="000000"/>
          <w:sz w:val="24"/>
          <w:szCs w:val="24"/>
          <w:highlight w:val="none"/>
          <w:lang w:val="zh-CN"/>
        </w:rPr>
        <w:instrText xml:space="preserve"> HYPERLINK "http://www.pdsggzy.com/fwzn/11597.jhtml" </w:instrText>
      </w:r>
      <w:r>
        <w:rPr>
          <w:rFonts w:hint="eastAsia" w:ascii="宋体" w:hAnsi="宋体" w:cs="宋体"/>
          <w:bCs/>
          <w:color w:val="000000"/>
          <w:sz w:val="24"/>
          <w:szCs w:val="24"/>
          <w:highlight w:val="none"/>
          <w:lang w:val="zh-CN"/>
        </w:rPr>
        <w:fldChar w:fldCharType="separate"/>
      </w:r>
      <w:r>
        <w:rPr>
          <w:rStyle w:val="5"/>
          <w:rFonts w:hint="eastAsia" w:ascii="宋体" w:hAnsi="宋体" w:cs="宋体"/>
          <w:bCs/>
          <w:sz w:val="24"/>
          <w:szCs w:val="24"/>
          <w:highlight w:val="none"/>
          <w:lang w:val="zh-CN"/>
        </w:rPr>
        <w:t>http://www.pdsggzy.com/fwzn/11597.jhtml</w:t>
      </w:r>
      <w:r>
        <w:rPr>
          <w:rFonts w:hint="eastAsia" w:ascii="宋体" w:hAnsi="宋体" w:cs="宋体"/>
          <w:bCs/>
          <w:color w:val="000000"/>
          <w:sz w:val="24"/>
          <w:szCs w:val="24"/>
          <w:highlight w:val="none"/>
          <w:lang w:val="zh-CN"/>
        </w:rPr>
        <w:fldChar w:fldCharType="end"/>
      </w:r>
    </w:p>
    <w:p>
      <w:pPr>
        <w:spacing w:line="360" w:lineRule="auto"/>
        <w:ind w:firstLine="480" w:firstLineChars="200"/>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lang w:val="zh-CN"/>
        </w:rPr>
        <w:t>注：考虑到人为操作和跨行转账时间延误等因素，磋商文件费绑定工作的截止时间为开始报名起至报名截止时间后两天，请供应商尽早进行磋商文件费绑定工作。</w:t>
      </w:r>
    </w:p>
    <w:p>
      <w:pPr>
        <w:pStyle w:val="8"/>
        <w:spacing w:line="360" w:lineRule="auto"/>
        <w:rPr>
          <w:rFonts w:hint="eastAsia" w:ascii="宋体" w:hAnsi="宋体" w:cs="宋体"/>
          <w:sz w:val="24"/>
          <w:szCs w:val="24"/>
          <w:highlight w:val="none"/>
        </w:rPr>
      </w:pPr>
      <w:r>
        <w:rPr>
          <w:rFonts w:hint="eastAsia" w:ascii="宋体" w:hAnsi="宋体" w:cs="宋体"/>
          <w:sz w:val="24"/>
          <w:szCs w:val="24"/>
          <w:highlight w:val="none"/>
        </w:rPr>
        <w:t xml:space="preserve">   </w:t>
      </w:r>
      <w:bookmarkStart w:id="25" w:name="_Toc22320"/>
      <w:r>
        <w:rPr>
          <w:rFonts w:hint="eastAsia" w:ascii="宋体" w:hAnsi="宋体" w:cs="宋体"/>
          <w:sz w:val="24"/>
          <w:szCs w:val="24"/>
          <w:highlight w:val="none"/>
        </w:rPr>
        <w:t>5、响应文件接收信息</w:t>
      </w:r>
      <w:bookmarkEnd w:id="21"/>
      <w:bookmarkEnd w:id="22"/>
      <w:bookmarkEnd w:id="23"/>
      <w:bookmarkEnd w:id="24"/>
      <w:bookmarkEnd w:id="25"/>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响应文件提交截止时间：2017年8月</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时</w:t>
      </w:r>
      <w:r>
        <w:rPr>
          <w:rFonts w:hint="eastAsia" w:ascii="宋体" w:hAnsi="宋体"/>
          <w:color w:val="000000"/>
          <w:sz w:val="24"/>
          <w:szCs w:val="24"/>
          <w:highlight w:val="none"/>
          <w:lang w:val="en-US" w:eastAsia="zh-CN"/>
        </w:rPr>
        <w:t>00</w:t>
      </w:r>
      <w:r>
        <w:rPr>
          <w:rFonts w:hint="eastAsia" w:ascii="宋体" w:hAnsi="宋体"/>
          <w:color w:val="000000"/>
          <w:sz w:val="24"/>
          <w:szCs w:val="24"/>
          <w:highlight w:val="none"/>
        </w:rPr>
        <w:t xml:space="preserve">分 </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响应文件提交地点：</w:t>
      </w:r>
      <w:r>
        <w:rPr>
          <w:rFonts w:hint="eastAsia" w:ascii="宋体" w:hAnsi="宋体"/>
          <w:color w:val="000000"/>
          <w:sz w:val="24"/>
          <w:szCs w:val="24"/>
          <w:highlight w:val="none"/>
          <w:shd w:val="clear" w:color="auto" w:fill="FFFFFF"/>
        </w:rPr>
        <w:t>平顶山市公共资源交易中心（平顶山市新城区行政综合办公七楼）</w:t>
      </w:r>
    </w:p>
    <w:p>
      <w:pPr>
        <w:pStyle w:val="8"/>
        <w:spacing w:line="360" w:lineRule="auto"/>
        <w:ind w:firstLine="420"/>
        <w:rPr>
          <w:rFonts w:hint="eastAsia" w:ascii="宋体" w:hAnsi="宋体" w:cs="宋体"/>
          <w:sz w:val="24"/>
          <w:szCs w:val="24"/>
          <w:highlight w:val="none"/>
        </w:rPr>
      </w:pPr>
      <w:bookmarkStart w:id="26" w:name="_Toc403987200"/>
      <w:bookmarkStart w:id="27" w:name="_Toc5616"/>
      <w:bookmarkStart w:id="28" w:name="_Toc20899"/>
      <w:bookmarkStart w:id="29" w:name="_Toc434847518"/>
      <w:bookmarkStart w:id="30" w:name="_Toc4663"/>
      <w:r>
        <w:rPr>
          <w:rFonts w:hint="eastAsia" w:ascii="宋体" w:hAnsi="宋体" w:cs="宋体"/>
          <w:sz w:val="24"/>
          <w:szCs w:val="24"/>
          <w:highlight w:val="none"/>
        </w:rPr>
        <w:t>6、</w:t>
      </w:r>
      <w:bookmarkEnd w:id="26"/>
      <w:r>
        <w:rPr>
          <w:rFonts w:hint="eastAsia" w:ascii="宋体" w:hAnsi="宋体" w:cs="宋体"/>
          <w:sz w:val="24"/>
          <w:szCs w:val="24"/>
          <w:highlight w:val="none"/>
        </w:rPr>
        <w:t>磋商信息</w:t>
      </w:r>
      <w:bookmarkEnd w:id="27"/>
      <w:bookmarkEnd w:id="28"/>
      <w:bookmarkEnd w:id="29"/>
      <w:bookmarkEnd w:id="30"/>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响应文件开启时间：2017年8 月</w:t>
      </w:r>
      <w:r>
        <w:rPr>
          <w:rFonts w:hint="eastAsia" w:ascii="宋体" w:hAnsi="宋体"/>
          <w:color w:val="000000"/>
          <w:sz w:val="24"/>
          <w:szCs w:val="24"/>
          <w:highlight w:val="none"/>
          <w:lang w:val="en-US" w:eastAsia="zh-CN"/>
        </w:rPr>
        <w:t>13</w:t>
      </w:r>
      <w:r>
        <w:rPr>
          <w:rFonts w:hint="eastAsia" w:ascii="宋体" w:hAnsi="宋体"/>
          <w:color w:val="000000"/>
          <w:sz w:val="24"/>
          <w:szCs w:val="24"/>
          <w:highlight w:val="none"/>
        </w:rPr>
        <w:t>日</w:t>
      </w:r>
      <w:r>
        <w:rPr>
          <w:rFonts w:hint="eastAsia" w:ascii="宋体" w:hAnsi="宋体"/>
          <w:color w:val="000000"/>
          <w:sz w:val="24"/>
          <w:szCs w:val="24"/>
          <w:highlight w:val="none"/>
          <w:lang w:val="en-US" w:eastAsia="zh-CN"/>
        </w:rPr>
        <w:t>10</w:t>
      </w:r>
      <w:r>
        <w:rPr>
          <w:rFonts w:hint="eastAsia" w:ascii="宋体" w:hAnsi="宋体"/>
          <w:color w:val="000000"/>
          <w:sz w:val="24"/>
          <w:szCs w:val="24"/>
          <w:highlight w:val="none"/>
        </w:rPr>
        <w:t>时</w:t>
      </w:r>
      <w:r>
        <w:rPr>
          <w:rFonts w:hint="eastAsia" w:ascii="宋体" w:hAnsi="宋体"/>
          <w:color w:val="000000"/>
          <w:sz w:val="24"/>
          <w:szCs w:val="24"/>
          <w:highlight w:val="none"/>
          <w:lang w:val="en-US" w:eastAsia="zh-CN"/>
        </w:rPr>
        <w:t>00</w:t>
      </w:r>
      <w:r>
        <w:rPr>
          <w:rFonts w:hint="eastAsia" w:ascii="宋体" w:hAnsi="宋体"/>
          <w:color w:val="000000"/>
          <w:sz w:val="24"/>
          <w:szCs w:val="24"/>
          <w:highlight w:val="none"/>
        </w:rPr>
        <w:t>分</w:t>
      </w:r>
    </w:p>
    <w:p>
      <w:pPr>
        <w:pStyle w:val="7"/>
        <w:spacing w:line="360" w:lineRule="auto"/>
        <w:ind w:firstLine="440"/>
        <w:rPr>
          <w:rFonts w:hint="eastAsia" w:ascii="宋体" w:hAnsi="宋体"/>
          <w:b/>
          <w:color w:val="000000"/>
          <w:sz w:val="24"/>
          <w:szCs w:val="24"/>
          <w:highlight w:val="none"/>
        </w:rPr>
      </w:pPr>
      <w:r>
        <w:rPr>
          <w:rFonts w:hint="eastAsia" w:ascii="宋体" w:hAnsi="宋体"/>
          <w:color w:val="000000"/>
          <w:sz w:val="24"/>
          <w:szCs w:val="24"/>
          <w:highlight w:val="none"/>
        </w:rPr>
        <w:t>响应文件开启地点：</w:t>
      </w:r>
      <w:r>
        <w:rPr>
          <w:rFonts w:hint="eastAsia" w:ascii="宋体" w:hAnsi="宋体"/>
          <w:color w:val="000000"/>
          <w:sz w:val="24"/>
          <w:szCs w:val="24"/>
          <w:highlight w:val="none"/>
          <w:shd w:val="clear" w:color="auto" w:fill="FFFFFF"/>
        </w:rPr>
        <w:t>平顶山市公共资源交易中心（平顶山市新城区行政综合办公七楼）</w:t>
      </w:r>
    </w:p>
    <w:p>
      <w:pPr>
        <w:pStyle w:val="8"/>
        <w:spacing w:line="360" w:lineRule="auto"/>
        <w:ind w:firstLine="420"/>
        <w:rPr>
          <w:rFonts w:hint="eastAsia" w:ascii="宋体" w:hAnsi="宋体" w:cs="宋体"/>
          <w:sz w:val="24"/>
          <w:szCs w:val="24"/>
          <w:highlight w:val="none"/>
        </w:rPr>
      </w:pPr>
      <w:bookmarkStart w:id="31" w:name="_Toc403987201"/>
      <w:bookmarkStart w:id="32" w:name="_Toc1412"/>
      <w:bookmarkStart w:id="33" w:name="_Toc4493"/>
      <w:bookmarkStart w:id="34" w:name="_Toc23947"/>
      <w:bookmarkStart w:id="35" w:name="_Toc434847519"/>
      <w:r>
        <w:rPr>
          <w:rFonts w:hint="eastAsia" w:ascii="宋体" w:hAnsi="宋体" w:cs="宋体"/>
          <w:sz w:val="24"/>
          <w:szCs w:val="24"/>
          <w:highlight w:val="none"/>
        </w:rPr>
        <w:t>7、</w:t>
      </w:r>
      <w:bookmarkEnd w:id="31"/>
      <w:r>
        <w:rPr>
          <w:rFonts w:hint="eastAsia" w:ascii="宋体" w:hAnsi="宋体" w:cs="宋体"/>
          <w:sz w:val="24"/>
          <w:szCs w:val="24"/>
          <w:highlight w:val="none"/>
        </w:rPr>
        <w:t>公告发布的媒介</w:t>
      </w:r>
      <w:bookmarkEnd w:id="32"/>
      <w:bookmarkEnd w:id="33"/>
      <w:bookmarkEnd w:id="34"/>
      <w:bookmarkEnd w:id="35"/>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本次竞争性磋商公告同时在《中国采购与招标网》、《河南招标采购综合网》、《河南省政府采购网》、《平顶山市政府采购网》、《平顶山市公共资源交易中心》、《河南省公共资源交易公共服务平台》上同时发布。</w:t>
      </w:r>
    </w:p>
    <w:p>
      <w:pPr>
        <w:pStyle w:val="8"/>
        <w:spacing w:line="360" w:lineRule="auto"/>
        <w:ind w:firstLine="420"/>
        <w:rPr>
          <w:rFonts w:hint="eastAsia" w:ascii="宋体" w:hAnsi="宋体" w:cs="宋体"/>
          <w:sz w:val="24"/>
          <w:szCs w:val="24"/>
          <w:highlight w:val="none"/>
        </w:rPr>
      </w:pPr>
      <w:bookmarkStart w:id="36" w:name="_Toc403987202"/>
      <w:bookmarkStart w:id="37" w:name="_Toc12859"/>
      <w:bookmarkStart w:id="38" w:name="_Toc10872"/>
      <w:bookmarkStart w:id="39" w:name="_Toc434847520"/>
      <w:bookmarkStart w:id="40" w:name="_Toc22813"/>
      <w:r>
        <w:rPr>
          <w:rFonts w:hint="eastAsia" w:ascii="宋体" w:hAnsi="宋体" w:cs="宋体"/>
          <w:sz w:val="24"/>
          <w:szCs w:val="24"/>
          <w:highlight w:val="none"/>
        </w:rPr>
        <w:t>8、</w:t>
      </w:r>
      <w:bookmarkEnd w:id="36"/>
      <w:r>
        <w:rPr>
          <w:rFonts w:hint="eastAsia" w:ascii="宋体" w:hAnsi="宋体" w:cs="宋体"/>
          <w:sz w:val="24"/>
          <w:szCs w:val="24"/>
          <w:highlight w:val="none"/>
        </w:rPr>
        <w:t>联系方式</w:t>
      </w:r>
      <w:bookmarkEnd w:id="37"/>
      <w:bookmarkEnd w:id="38"/>
      <w:bookmarkEnd w:id="39"/>
      <w:bookmarkEnd w:id="40"/>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采购人：平顶山市第三中学</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 xml:space="preserve">联系人：邱老师 </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 xml:space="preserve">联系电话：15137568668 </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代理机构：大成工程咨询有限公司</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联系人：</w:t>
      </w:r>
      <w:r>
        <w:rPr>
          <w:rFonts w:hint="eastAsia" w:ascii="宋体" w:hAnsi="宋体"/>
          <w:color w:val="000000"/>
          <w:sz w:val="24"/>
          <w:szCs w:val="24"/>
          <w:highlight w:val="none"/>
          <w:lang w:eastAsia="zh-CN"/>
        </w:rPr>
        <w:t>石</w:t>
      </w:r>
      <w:r>
        <w:rPr>
          <w:rFonts w:hint="eastAsia" w:ascii="宋体" w:hAnsi="宋体"/>
          <w:color w:val="000000"/>
          <w:sz w:val="24"/>
          <w:szCs w:val="24"/>
          <w:highlight w:val="none"/>
        </w:rPr>
        <w:t>女士</w:t>
      </w:r>
    </w:p>
    <w:p>
      <w:pPr>
        <w:pStyle w:val="7"/>
        <w:spacing w:line="360" w:lineRule="auto"/>
        <w:ind w:firstLine="440"/>
        <w:rPr>
          <w:rFonts w:hint="eastAsia" w:ascii="宋体" w:hAnsi="宋体"/>
          <w:color w:val="000000"/>
          <w:sz w:val="24"/>
          <w:szCs w:val="24"/>
          <w:highlight w:val="none"/>
        </w:rPr>
      </w:pPr>
      <w:r>
        <w:rPr>
          <w:rFonts w:hint="eastAsia" w:ascii="宋体" w:hAnsi="宋体"/>
          <w:color w:val="000000"/>
          <w:sz w:val="24"/>
          <w:szCs w:val="24"/>
          <w:highlight w:val="none"/>
        </w:rPr>
        <w:t xml:space="preserve">联系电话：0375-6199519 </w:t>
      </w:r>
      <w:r>
        <w:rPr>
          <w:rFonts w:hint="eastAsia" w:ascii="宋体" w:hAnsi="宋体"/>
          <w:color w:val="000000"/>
          <w:sz w:val="24"/>
          <w:szCs w:val="24"/>
          <w:highlight w:val="none"/>
          <w:lang w:val="en-US" w:eastAsia="zh-CN"/>
        </w:rPr>
        <w:t xml:space="preserve"> 13837571019</w:t>
      </w:r>
      <w:r>
        <w:rPr>
          <w:rFonts w:hint="eastAsia" w:ascii="宋体" w:hAnsi="宋体"/>
          <w:color w:val="000000"/>
          <w:sz w:val="24"/>
          <w:szCs w:val="24"/>
          <w:highlight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华文细黑">
    <w:altName w:val="宋体"/>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lvlText w:val="%2."/>
      <w:lvlJc w:val="left"/>
      <w:pPr>
        <w:tabs>
          <w:tab w:val="left" w:pos="851"/>
        </w:tabs>
        <w:ind w:left="0" w:firstLine="0"/>
      </w:pPr>
      <w:rPr>
        <w:rFonts w:hint="eastAsia" w:eastAsia="仿宋"/>
      </w:rPr>
    </w:lvl>
    <w:lvl w:ilvl="2" w:tentative="0">
      <w:start w:val="1"/>
      <w:numFmt w:val="decimal"/>
      <w:pStyle w:val="9"/>
      <w:isLgl/>
      <w:lvlText w:val="%1.%2.%3"/>
      <w:lvlJc w:val="left"/>
      <w:pPr>
        <w:tabs>
          <w:tab w:val="left" w:pos="851"/>
        </w:tabs>
        <w:ind w:left="0" w:firstLine="0"/>
      </w:pPr>
      <w:rPr>
        <w:rFonts w:ascii="仿宋" w:hAnsi="仿宋" w:eastAsia="仿宋"/>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A1138"/>
    <w:rsid w:val="53DA11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ind w:firstLine="570"/>
    </w:pPr>
    <w:rPr>
      <w:sz w:val="32"/>
    </w:rPr>
  </w:style>
  <w:style w:type="character" w:styleId="5">
    <w:name w:val="Hyperlink"/>
    <w:basedOn w:val="4"/>
    <w:uiPriority w:val="0"/>
    <w:rPr>
      <w:color w:val="261CDC"/>
      <w:u w:val="single"/>
    </w:rPr>
  </w:style>
  <w:style w:type="paragraph" w:customStyle="1" w:styleId="7">
    <w:name w:val="正文空2格  1."/>
    <w:basedOn w:val="1"/>
    <w:qFormat/>
    <w:uiPriority w:val="0"/>
    <w:pPr>
      <w:ind w:firstLine="480" w:firstLineChars="200"/>
    </w:pPr>
    <w:rPr>
      <w:rFonts w:cs="宋体"/>
      <w:sz w:val="28"/>
      <w:szCs w:val="20"/>
    </w:rPr>
  </w:style>
  <w:style w:type="paragraph" w:customStyle="1" w:styleId="8">
    <w:name w:val="正文 1.1"/>
    <w:basedOn w:val="1"/>
    <w:next w:val="9"/>
    <w:qFormat/>
    <w:uiPriority w:val="0"/>
    <w:pPr>
      <w:outlineLvl w:val="1"/>
    </w:pPr>
    <w:rPr>
      <w:rFonts w:ascii="仿宋" w:hAnsi="仿宋"/>
      <w:b/>
    </w:rPr>
  </w:style>
  <w:style w:type="paragraph" w:customStyle="1" w:styleId="9">
    <w:name w:val="正文 1.1.1"/>
    <w:basedOn w:val="1"/>
    <w:next w:val="1"/>
    <w:uiPriority w:val="0"/>
    <w:pPr>
      <w:numPr>
        <w:ilvl w:val="2"/>
        <w:numId w:val="1"/>
      </w:numPr>
      <w:outlineLvl w:val="2"/>
    </w:pPr>
    <w:rPr>
      <w:rFonts w:hAnsi="宋体" w:eastAsia="宋体"/>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2017-07-31T05:01:00Z</dcterms:created>
  <dc:creator>Administrator</dc:creator>
  <cp:lastModifiedBy>Administrator</cp:lastModifiedBy>
  <dcterms:modified xsi:type="dcterms:W3CDTF">2017-07-31T05:02:11Z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