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40" w:leftChars="-200" w:firstLine="594" w:firstLineChars="212"/>
        <w:jc w:val="center"/>
        <w:rPr>
          <w:rFonts w:hint="eastAsia"/>
          <w:b/>
          <w:sz w:val="28"/>
          <w:szCs w:val="28"/>
        </w:rPr>
      </w:pPr>
      <w:r>
        <w:rPr>
          <w:rFonts w:hint="eastAsia"/>
          <w:b/>
          <w:sz w:val="28"/>
          <w:szCs w:val="28"/>
        </w:rPr>
        <w:t>平顶山市不动产登记中心关于平顶山不动产登记信息管理系统网络平台建设政府购买服务项目的公开招标公告</w:t>
      </w:r>
    </w:p>
    <w:p>
      <w:pPr>
        <w:ind w:left="-440" w:leftChars="-200" w:firstLine="466" w:firstLineChars="212"/>
        <w:rPr>
          <w:szCs w:val="21"/>
        </w:rPr>
      </w:pPr>
      <w:r>
        <w:rPr>
          <w:rFonts w:hint="eastAsia"/>
          <w:szCs w:val="21"/>
        </w:rPr>
        <w:t>郑州力德招标咨询管理有限公司受平顶山市不动产登记中心委托，就平顶山不动产登记信息管理系统网络平台建设政府购买服务项目进行公开招标采购，欢迎符合相关条件的供应商参加投标。</w:t>
      </w:r>
      <w:r>
        <w:rPr>
          <w:szCs w:val="21"/>
        </w:rPr>
        <w:t xml:space="preserve"> </w:t>
      </w:r>
    </w:p>
    <w:p>
      <w:pPr>
        <w:rPr>
          <w:b/>
          <w:szCs w:val="21"/>
        </w:rPr>
      </w:pPr>
      <w:r>
        <w:rPr>
          <w:rFonts w:hint="eastAsia"/>
          <w:b/>
          <w:szCs w:val="21"/>
        </w:rPr>
        <w:t>一、招标项目名称及编号：</w:t>
      </w:r>
    </w:p>
    <w:p>
      <w:pPr>
        <w:rPr>
          <w:rFonts w:hint="eastAsia"/>
          <w:szCs w:val="21"/>
        </w:rPr>
      </w:pPr>
      <w:r>
        <w:rPr>
          <w:rFonts w:hint="eastAsia"/>
          <w:szCs w:val="21"/>
        </w:rPr>
        <w:t>项目名称：平顶山不动产登记信息管理系统网络平台建设政府购买服务</w:t>
      </w:r>
    </w:p>
    <w:p>
      <w:pPr>
        <w:rPr>
          <w:szCs w:val="21"/>
        </w:rPr>
      </w:pPr>
      <w:r>
        <w:rPr>
          <w:rFonts w:hint="eastAsia"/>
          <w:szCs w:val="21"/>
        </w:rPr>
        <w:t>采购编号：</w:t>
      </w:r>
      <w:r>
        <w:rPr>
          <w:szCs w:val="21"/>
        </w:rPr>
        <w:t xml:space="preserve">PZC2017-2131Bg-68031  </w:t>
      </w:r>
    </w:p>
    <w:p>
      <w:pPr>
        <w:widowControl w:val="0"/>
        <w:numPr>
          <w:ilvl w:val="0"/>
          <w:numId w:val="1"/>
        </w:numPr>
        <w:spacing w:after="0" w:line="360" w:lineRule="auto"/>
        <w:jc w:val="both"/>
        <w:rPr>
          <w:rFonts w:hint="eastAsia"/>
          <w:b/>
          <w:szCs w:val="21"/>
        </w:rPr>
      </w:pPr>
      <w:r>
        <w:rPr>
          <w:rFonts w:hint="eastAsia"/>
          <w:b/>
          <w:szCs w:val="21"/>
        </w:rPr>
        <w:t>招标项目简要说明：</w:t>
      </w:r>
    </w:p>
    <w:p>
      <w:pPr>
        <w:ind w:left="-440" w:leftChars="-200" w:firstLine="440" w:firstLineChars="200"/>
        <w:rPr>
          <w:rFonts w:hint="eastAsia"/>
        </w:rPr>
      </w:pPr>
      <w:r>
        <w:rPr>
          <w:rFonts w:hint="eastAsia"/>
        </w:rPr>
        <w:t>1、本项目为平顶山不动产登记信息管理系统网络平台建设政府购买服务项目，主要包括市不动产登记管理信息系统网络光纤线路组网服务、网络安全设施和计算存储使用服务、机房环境使用服务、日常驻场运行维护服务等服务内容。具体要求及内容详见招标文件。</w:t>
      </w:r>
    </w:p>
    <w:p>
      <w:pPr>
        <w:ind w:left="-440" w:leftChars="-200" w:firstLine="440" w:firstLineChars="200"/>
        <w:rPr>
          <w:rFonts w:hint="eastAsia"/>
        </w:rPr>
      </w:pPr>
      <w:r>
        <w:rPr>
          <w:rFonts w:hint="eastAsia"/>
        </w:rPr>
        <w:t>2、质量标准：合格。</w:t>
      </w:r>
    </w:p>
    <w:p>
      <w:pPr>
        <w:ind w:left="-440" w:leftChars="-200" w:firstLine="440" w:firstLineChars="200"/>
        <w:rPr>
          <w:rFonts w:hint="eastAsia"/>
        </w:rPr>
      </w:pPr>
      <w:r>
        <w:rPr>
          <w:rFonts w:hint="eastAsia"/>
        </w:rPr>
        <w:t>3、计划交货期：合同签订后</w:t>
      </w:r>
      <w:r>
        <w:rPr>
          <w:rFonts w:hint="eastAsia"/>
          <w:szCs w:val="21"/>
        </w:rPr>
        <w:t>15个工作日完成服务准备工作，具备服务提供条件</w:t>
      </w:r>
      <w:r>
        <w:rPr>
          <w:rFonts w:hint="eastAsia"/>
        </w:rPr>
        <w:t>。</w:t>
      </w:r>
    </w:p>
    <w:p>
      <w:pPr>
        <w:rPr>
          <w:b/>
          <w:szCs w:val="21"/>
        </w:rPr>
      </w:pPr>
      <w:r>
        <w:rPr>
          <w:rFonts w:hint="eastAsia"/>
          <w:b/>
          <w:szCs w:val="21"/>
        </w:rPr>
        <w:t>三、投标人资格要求：</w:t>
      </w:r>
      <w:r>
        <w:rPr>
          <w:b/>
          <w:szCs w:val="21"/>
        </w:rPr>
        <w:t xml:space="preserve"> </w:t>
      </w:r>
    </w:p>
    <w:p>
      <w:pPr>
        <w:ind w:left="-440" w:leftChars="-200" w:firstLine="440" w:firstLineChars="200"/>
        <w:rPr>
          <w:rFonts w:hint="eastAsia"/>
        </w:rPr>
      </w:pPr>
      <w:r>
        <w:rPr>
          <w:rFonts w:hint="eastAsia"/>
        </w:rPr>
        <w:t>1、投标人须具有独立法人资格，持有有效的企业法人营业执照副本、税务登记证副本、组织机构代码证副本或三证合一的营业执照副本；</w:t>
      </w:r>
    </w:p>
    <w:p>
      <w:pPr>
        <w:ind w:left="-440" w:leftChars="-200" w:firstLine="440" w:firstLineChars="200"/>
        <w:rPr>
          <w:rFonts w:hint="eastAsia"/>
        </w:rPr>
      </w:pPr>
      <w:r>
        <w:rPr>
          <w:rFonts w:hint="eastAsia"/>
        </w:rPr>
        <w:t>2、持有企业注册地检察院职务犯罪预防管理部门出具的无行贿犯罪记录查询证明（有效期内）；</w:t>
      </w:r>
    </w:p>
    <w:p>
      <w:pPr>
        <w:ind w:left="-440" w:leftChars="-200" w:firstLine="440" w:firstLineChars="200"/>
        <w:rPr>
          <w:rFonts w:hint="eastAsia"/>
        </w:rPr>
      </w:pPr>
      <w:r>
        <w:rPr>
          <w:rFonts w:hint="eastAsia"/>
        </w:rPr>
        <w:t>3、投标人需提供“信用中国”网站的“失信被执行人”和“重大税收违法案件当事人名单”、“中国政府采购”网站的“政府采购严重违法失信行为记录名单”查询结果页面截图，若有不良记录，报名无效（执行财库【2016】125号文）；</w:t>
      </w:r>
    </w:p>
    <w:p>
      <w:pPr>
        <w:ind w:left="-440" w:leftChars="-200" w:firstLine="440" w:firstLineChars="200"/>
        <w:rPr>
          <w:rFonts w:hint="eastAsia"/>
        </w:rPr>
      </w:pPr>
      <w:r>
        <w:rPr>
          <w:rFonts w:hint="eastAsia"/>
        </w:rPr>
        <w:t>4、本次招标不接受联合体投标。</w:t>
      </w:r>
    </w:p>
    <w:p>
      <w:pPr>
        <w:rPr>
          <w:rFonts w:hint="eastAsia"/>
          <w:b/>
          <w:szCs w:val="21"/>
        </w:rPr>
      </w:pPr>
      <w:r>
        <w:rPr>
          <w:rFonts w:hint="eastAsia"/>
          <w:b/>
          <w:szCs w:val="21"/>
        </w:rPr>
        <w:t>四、报名及招标文件获取：</w:t>
      </w:r>
    </w:p>
    <w:p>
      <w:pPr>
        <w:pStyle w:val="4"/>
        <w:widowControl/>
        <w:shd w:val="clear" w:color="auto" w:fill="FFFFFF"/>
        <w:spacing w:before="28" w:beforeAutospacing="0" w:after="28" w:afterAutospacing="0"/>
        <w:ind w:firstLine="420"/>
        <w:rPr>
          <w:rFonts w:hint="eastAsia" w:ascii="Tahoma" w:hAnsi="Tahoma" w:eastAsia="微软雅黑" w:cstheme="minorBidi"/>
          <w:sz w:val="22"/>
          <w:szCs w:val="22"/>
        </w:rPr>
      </w:pPr>
      <w:r>
        <w:rPr>
          <w:rFonts w:ascii="Tahoma" w:hAnsi="Tahoma" w:eastAsia="微软雅黑" w:cstheme="minorBidi"/>
          <w:sz w:val="22"/>
          <w:szCs w:val="22"/>
        </w:rPr>
        <w:t>1</w:t>
      </w:r>
      <w:r>
        <w:rPr>
          <w:rFonts w:hint="eastAsia" w:ascii="Tahoma" w:hAnsi="Tahoma" w:eastAsia="微软雅黑" w:cstheme="minorBidi"/>
          <w:sz w:val="22"/>
          <w:szCs w:val="22"/>
        </w:rPr>
        <w:t>、报名时间： </w:t>
      </w:r>
      <w:r>
        <w:rPr>
          <w:rFonts w:ascii="Tahoma" w:hAnsi="Tahoma" w:eastAsia="微软雅黑" w:cstheme="minorBidi"/>
          <w:sz w:val="22"/>
          <w:szCs w:val="22"/>
        </w:rPr>
        <w:t>2017</w:t>
      </w:r>
      <w:r>
        <w:rPr>
          <w:rFonts w:hint="eastAsia" w:ascii="Tahoma" w:hAnsi="Tahoma" w:eastAsia="微软雅黑" w:cstheme="minorBidi"/>
          <w:sz w:val="22"/>
          <w:szCs w:val="22"/>
        </w:rPr>
        <w:t>年10 月11日至 </w:t>
      </w:r>
      <w:r>
        <w:rPr>
          <w:rFonts w:ascii="Tahoma" w:hAnsi="Tahoma" w:eastAsia="微软雅黑" w:cstheme="minorBidi"/>
          <w:sz w:val="22"/>
          <w:szCs w:val="22"/>
        </w:rPr>
        <w:t>2017</w:t>
      </w:r>
      <w:r>
        <w:rPr>
          <w:rFonts w:hint="eastAsia" w:ascii="Tahoma" w:hAnsi="Tahoma" w:eastAsia="微软雅黑" w:cstheme="minorBidi"/>
          <w:sz w:val="22"/>
          <w:szCs w:val="22"/>
        </w:rPr>
        <w:t>年 10月17日。</w:t>
      </w:r>
    </w:p>
    <w:p>
      <w:pPr>
        <w:pStyle w:val="4"/>
        <w:widowControl/>
        <w:shd w:val="clear" w:color="auto" w:fill="FFFFFF"/>
        <w:spacing w:before="28" w:beforeAutospacing="0" w:after="28" w:afterAutospacing="0"/>
        <w:ind w:firstLine="420"/>
        <w:rPr>
          <w:rFonts w:hint="eastAsia" w:ascii="Tahoma" w:hAnsi="Tahoma" w:eastAsia="微软雅黑" w:cstheme="minorBidi"/>
          <w:sz w:val="22"/>
          <w:szCs w:val="22"/>
        </w:rPr>
      </w:pPr>
      <w:r>
        <w:rPr>
          <w:rFonts w:ascii="Tahoma" w:hAnsi="Tahoma" w:eastAsia="微软雅黑" w:cstheme="minorBidi"/>
          <w:sz w:val="22"/>
          <w:szCs w:val="22"/>
        </w:rPr>
        <w:t>2</w:t>
      </w:r>
      <w:r>
        <w:rPr>
          <w:rFonts w:hint="eastAsia" w:ascii="Tahoma" w:hAnsi="Tahoma" w:eastAsia="微软雅黑" w:cstheme="minorBidi"/>
          <w:sz w:val="22"/>
          <w:szCs w:val="22"/>
        </w:rPr>
        <w:t>、报名方法：本项目只接受网上报名，不接受其它形式报名。潜在投标人报名需凭</w:t>
      </w:r>
      <w:r>
        <w:rPr>
          <w:rFonts w:ascii="Tahoma" w:hAnsi="Tahoma" w:eastAsia="微软雅黑" w:cstheme="minorBidi"/>
          <w:sz w:val="22"/>
          <w:szCs w:val="22"/>
        </w:rPr>
        <w:t>CA</w:t>
      </w:r>
      <w:r>
        <w:rPr>
          <w:rFonts w:hint="eastAsia" w:ascii="Tahoma" w:hAnsi="Tahoma" w:eastAsia="微软雅黑" w:cstheme="minorBidi"/>
          <w:sz w:val="22"/>
          <w:szCs w:val="22"/>
        </w:rPr>
        <w:t>数字证书通过平顶山市公共资源交易中心网（网址：</w:t>
      </w:r>
      <w:r>
        <w:rPr>
          <w:rFonts w:ascii="Tahoma" w:hAnsi="Tahoma" w:eastAsia="微软雅黑" w:cstheme="minorBidi"/>
          <w:sz w:val="22"/>
          <w:szCs w:val="22"/>
        </w:rPr>
        <w:t>http://www.pdsggzy.com/</w:t>
      </w:r>
      <w:r>
        <w:rPr>
          <w:rFonts w:hint="eastAsia" w:ascii="Tahoma" w:hAnsi="Tahoma" w:eastAsia="微软雅黑" w:cstheme="minorBidi"/>
          <w:sz w:val="22"/>
          <w:szCs w:val="22"/>
        </w:rPr>
        <w:t>）“供应商登录”入口进入交易系统进行报名。具体操作请查看以下链接：</w:t>
      </w:r>
    </w:p>
    <w:p>
      <w:pPr>
        <w:pStyle w:val="4"/>
        <w:widowControl/>
        <w:shd w:val="clear" w:color="auto" w:fill="FFFFFF"/>
        <w:spacing w:before="28" w:beforeAutospacing="0" w:after="28" w:afterAutospacing="0"/>
        <w:ind w:firstLine="420"/>
        <w:rPr>
          <w:rFonts w:hint="eastAsia" w:ascii="Tahoma" w:hAnsi="Tahoma" w:eastAsia="微软雅黑" w:cstheme="minorBidi"/>
          <w:sz w:val="22"/>
          <w:szCs w:val="22"/>
        </w:rPr>
      </w:pPr>
      <w:r>
        <w:rPr>
          <w:rFonts w:hint="eastAsia" w:ascii="Tahoma" w:hAnsi="Tahoma" w:eastAsia="微软雅黑" w:cstheme="minorBidi"/>
          <w:sz w:val="22"/>
          <w:szCs w:val="22"/>
        </w:rPr>
        <w:t>链接地址：</w:t>
      </w:r>
      <w:r>
        <w:rPr>
          <w:rFonts w:ascii="Tahoma" w:hAnsi="Tahoma" w:eastAsia="微软雅黑" w:cstheme="minorBidi"/>
          <w:sz w:val="22"/>
          <w:szCs w:val="22"/>
        </w:rPr>
        <w:t>http://www.pdsggzy.com/fwzn/11020.jhtml</w:t>
      </w:r>
    </w:p>
    <w:p>
      <w:pPr>
        <w:pStyle w:val="4"/>
        <w:widowControl/>
        <w:shd w:val="clear" w:color="auto" w:fill="FFFFFF"/>
        <w:spacing w:before="28" w:beforeAutospacing="0" w:after="28" w:afterAutospacing="0"/>
        <w:ind w:firstLine="420"/>
        <w:rPr>
          <w:rFonts w:hint="eastAsia" w:ascii="Tahoma" w:hAnsi="Tahoma" w:eastAsia="微软雅黑" w:cstheme="minorBidi"/>
          <w:sz w:val="22"/>
          <w:szCs w:val="22"/>
        </w:rPr>
      </w:pPr>
      <w:r>
        <w:rPr>
          <w:rFonts w:hint="eastAsia" w:ascii="Tahoma" w:hAnsi="Tahoma" w:eastAsia="微软雅黑" w:cstheme="minorBidi"/>
          <w:sz w:val="22"/>
          <w:szCs w:val="22"/>
        </w:rPr>
        <w:t>办理</w:t>
      </w:r>
      <w:r>
        <w:rPr>
          <w:rFonts w:ascii="Tahoma" w:hAnsi="Tahoma" w:eastAsia="微软雅黑" w:cstheme="minorBidi"/>
          <w:sz w:val="22"/>
          <w:szCs w:val="22"/>
        </w:rPr>
        <w:t>CA</w:t>
      </w:r>
      <w:r>
        <w:rPr>
          <w:rFonts w:hint="eastAsia" w:ascii="Tahoma" w:hAnsi="Tahoma" w:eastAsia="微软雅黑" w:cstheme="minorBidi"/>
          <w:sz w:val="22"/>
          <w:szCs w:val="22"/>
        </w:rPr>
        <w:t>证书：</w:t>
      </w:r>
      <w:r>
        <w:rPr>
          <w:rFonts w:ascii="Tahoma" w:hAnsi="Tahoma" w:eastAsia="微软雅黑" w:cstheme="minorBidi"/>
          <w:sz w:val="22"/>
          <w:szCs w:val="22"/>
        </w:rPr>
        <w:t>http://www.pdsggzy.com/tzgg/10814.jhtml</w:t>
      </w:r>
    </w:p>
    <w:p>
      <w:pPr>
        <w:pStyle w:val="4"/>
        <w:widowControl/>
        <w:shd w:val="clear" w:color="auto" w:fill="FFFFFF"/>
        <w:spacing w:before="28" w:beforeAutospacing="0" w:after="28" w:afterAutospacing="0"/>
        <w:ind w:firstLine="420"/>
        <w:rPr>
          <w:rFonts w:hint="eastAsia" w:ascii="Tahoma" w:hAnsi="Tahoma" w:eastAsia="微软雅黑" w:cstheme="minorBidi"/>
          <w:sz w:val="22"/>
          <w:szCs w:val="22"/>
        </w:rPr>
      </w:pPr>
      <w:r>
        <w:rPr>
          <w:rFonts w:ascii="Tahoma" w:hAnsi="Tahoma" w:eastAsia="微软雅黑" w:cstheme="minorBidi"/>
          <w:sz w:val="22"/>
          <w:szCs w:val="22"/>
        </w:rPr>
        <w:t>3</w:t>
      </w:r>
      <w:r>
        <w:rPr>
          <w:rFonts w:hint="eastAsia" w:ascii="Tahoma" w:hAnsi="Tahoma" w:eastAsia="微软雅黑" w:cstheme="minorBidi"/>
          <w:sz w:val="22"/>
          <w:szCs w:val="22"/>
        </w:rPr>
        <w:t>、招标文件的获取</w:t>
      </w:r>
    </w:p>
    <w:p>
      <w:pPr>
        <w:pStyle w:val="4"/>
        <w:widowControl/>
        <w:shd w:val="clear" w:color="auto" w:fill="FFFFFF"/>
        <w:spacing w:before="28" w:beforeAutospacing="0" w:after="28" w:afterAutospacing="0"/>
        <w:ind w:firstLine="420"/>
        <w:rPr>
          <w:rFonts w:hint="eastAsia" w:ascii="Tahoma" w:hAnsi="Tahoma" w:eastAsia="微软雅黑" w:cstheme="minorBidi"/>
          <w:sz w:val="22"/>
          <w:szCs w:val="22"/>
        </w:rPr>
      </w:pPr>
      <w:r>
        <w:rPr>
          <w:rFonts w:hint="eastAsia" w:ascii="Tahoma" w:hAnsi="Tahoma" w:eastAsia="微软雅黑" w:cstheme="minorBidi"/>
          <w:sz w:val="22"/>
          <w:szCs w:val="22"/>
        </w:rPr>
        <w:t>（</w:t>
      </w:r>
      <w:r>
        <w:rPr>
          <w:rFonts w:ascii="Tahoma" w:hAnsi="Tahoma" w:eastAsia="微软雅黑" w:cstheme="minorBidi"/>
          <w:sz w:val="22"/>
          <w:szCs w:val="22"/>
        </w:rPr>
        <w:t>1</w:t>
      </w:r>
      <w:r>
        <w:rPr>
          <w:rFonts w:hint="eastAsia" w:ascii="Tahoma" w:hAnsi="Tahoma" w:eastAsia="微软雅黑" w:cstheme="minorBidi"/>
          <w:sz w:val="22"/>
          <w:szCs w:val="22"/>
        </w:rPr>
        <w:t>）招标文件出售时间：</w:t>
      </w:r>
      <w:r>
        <w:rPr>
          <w:rFonts w:ascii="Tahoma" w:hAnsi="Tahoma" w:eastAsia="微软雅黑" w:cstheme="minorBidi"/>
          <w:sz w:val="22"/>
          <w:szCs w:val="22"/>
        </w:rPr>
        <w:t>2017</w:t>
      </w:r>
      <w:r>
        <w:rPr>
          <w:rFonts w:hint="eastAsia" w:ascii="Tahoma" w:hAnsi="Tahoma" w:eastAsia="微软雅黑" w:cstheme="minorBidi"/>
          <w:sz w:val="22"/>
          <w:szCs w:val="22"/>
        </w:rPr>
        <w:t>年10 月11 日至 </w:t>
      </w:r>
      <w:r>
        <w:rPr>
          <w:rFonts w:ascii="Tahoma" w:hAnsi="Tahoma" w:eastAsia="微软雅黑" w:cstheme="minorBidi"/>
          <w:sz w:val="22"/>
          <w:szCs w:val="22"/>
        </w:rPr>
        <w:t>2017</w:t>
      </w:r>
      <w:r>
        <w:rPr>
          <w:rFonts w:hint="eastAsia" w:ascii="Tahoma" w:hAnsi="Tahoma" w:eastAsia="微软雅黑" w:cstheme="minorBidi"/>
          <w:sz w:val="22"/>
          <w:szCs w:val="22"/>
        </w:rPr>
        <w:t>年 10月17 日。</w:t>
      </w:r>
    </w:p>
    <w:p>
      <w:pPr>
        <w:pStyle w:val="4"/>
        <w:widowControl/>
        <w:shd w:val="clear" w:color="auto" w:fill="FFFFFF"/>
        <w:spacing w:before="28" w:beforeAutospacing="0" w:after="28" w:afterAutospacing="0"/>
        <w:ind w:firstLine="420"/>
        <w:rPr>
          <w:rFonts w:hint="eastAsia" w:ascii="Tahoma" w:hAnsi="Tahoma" w:eastAsia="微软雅黑" w:cstheme="minorBidi"/>
          <w:sz w:val="22"/>
          <w:szCs w:val="22"/>
        </w:rPr>
      </w:pPr>
      <w:r>
        <w:rPr>
          <w:rFonts w:hint="eastAsia" w:ascii="Tahoma" w:hAnsi="Tahoma" w:eastAsia="微软雅黑" w:cstheme="minorBidi"/>
          <w:sz w:val="22"/>
          <w:szCs w:val="22"/>
        </w:rPr>
        <w:t>（</w:t>
      </w:r>
      <w:r>
        <w:rPr>
          <w:rFonts w:ascii="Tahoma" w:hAnsi="Tahoma" w:eastAsia="微软雅黑" w:cstheme="minorBidi"/>
          <w:sz w:val="22"/>
          <w:szCs w:val="22"/>
        </w:rPr>
        <w:t>2</w:t>
      </w:r>
      <w:r>
        <w:rPr>
          <w:rFonts w:hint="eastAsia" w:ascii="Tahoma" w:hAnsi="Tahoma" w:eastAsia="微软雅黑" w:cstheme="minorBidi"/>
          <w:sz w:val="22"/>
          <w:szCs w:val="22"/>
        </w:rPr>
        <w:t>）招标文件售价人民币</w:t>
      </w:r>
      <w:r>
        <w:rPr>
          <w:rFonts w:hint="eastAsia" w:ascii="Tahoma" w:hAnsi="Tahoma" w:eastAsia="微软雅黑" w:cstheme="minorBidi"/>
          <w:sz w:val="22"/>
          <w:szCs w:val="22"/>
          <w:lang w:val="en-US" w:eastAsia="zh-CN"/>
        </w:rPr>
        <w:t>3</w:t>
      </w:r>
      <w:r>
        <w:rPr>
          <w:rFonts w:ascii="Tahoma" w:hAnsi="Tahoma" w:eastAsia="微软雅黑" w:cstheme="minorBidi"/>
          <w:sz w:val="22"/>
          <w:szCs w:val="22"/>
        </w:rPr>
        <w:t>00</w:t>
      </w:r>
      <w:r>
        <w:rPr>
          <w:rFonts w:hint="eastAsia" w:ascii="Tahoma" w:hAnsi="Tahoma" w:eastAsia="微软雅黑" w:cstheme="minorBidi"/>
          <w:sz w:val="22"/>
          <w:szCs w:val="22"/>
        </w:rPr>
        <w:t>元，售后不退。</w:t>
      </w:r>
    </w:p>
    <w:p>
      <w:pPr>
        <w:pStyle w:val="4"/>
        <w:widowControl/>
        <w:shd w:val="clear" w:color="auto" w:fill="FFFFFF"/>
        <w:spacing w:before="28" w:beforeAutospacing="0" w:after="28" w:afterAutospacing="0"/>
        <w:ind w:firstLine="420"/>
        <w:rPr>
          <w:rFonts w:hint="eastAsia" w:ascii="Tahoma" w:hAnsi="Tahoma" w:eastAsia="微软雅黑" w:cstheme="minorBidi"/>
          <w:sz w:val="22"/>
          <w:szCs w:val="22"/>
        </w:rPr>
      </w:pPr>
      <w:r>
        <w:rPr>
          <w:rFonts w:hint="eastAsia" w:ascii="Tahoma" w:hAnsi="Tahoma" w:eastAsia="微软雅黑" w:cstheme="minorBidi"/>
          <w:sz w:val="22"/>
          <w:szCs w:val="22"/>
        </w:rPr>
        <w:t>（</w:t>
      </w:r>
      <w:r>
        <w:rPr>
          <w:rFonts w:ascii="Tahoma" w:hAnsi="Tahoma" w:eastAsia="微软雅黑" w:cstheme="minorBidi"/>
          <w:sz w:val="22"/>
          <w:szCs w:val="22"/>
        </w:rPr>
        <w:t>3</w:t>
      </w:r>
      <w:r>
        <w:rPr>
          <w:rFonts w:hint="eastAsia" w:ascii="Tahoma" w:hAnsi="Tahoma" w:eastAsia="微软雅黑" w:cstheme="minorBidi"/>
          <w:sz w:val="22"/>
          <w:szCs w:val="22"/>
        </w:rPr>
        <w:t>）缴费方式：转账或电汇支付招标文件费到指定账户。</w:t>
      </w:r>
      <w:bookmarkStart w:id="0" w:name="_GoBack"/>
      <w:bookmarkEnd w:id="0"/>
    </w:p>
    <w:p>
      <w:pPr>
        <w:pStyle w:val="4"/>
        <w:widowControl/>
        <w:shd w:val="clear" w:color="auto" w:fill="FFFFFF"/>
        <w:spacing w:before="28" w:beforeAutospacing="0" w:after="28" w:afterAutospacing="0"/>
        <w:ind w:firstLine="420"/>
        <w:rPr>
          <w:rFonts w:hint="eastAsia" w:ascii="Tahoma" w:hAnsi="Tahoma" w:eastAsia="微软雅黑" w:cstheme="minorBidi"/>
          <w:sz w:val="22"/>
          <w:szCs w:val="22"/>
        </w:rPr>
      </w:pPr>
      <w:r>
        <w:rPr>
          <w:rFonts w:hint="eastAsia" w:ascii="Tahoma" w:hAnsi="Tahoma" w:eastAsia="微软雅黑" w:cstheme="minorBidi"/>
          <w:sz w:val="22"/>
          <w:szCs w:val="22"/>
        </w:rPr>
        <w:t>支付账户名称必须和投标人名称一致且已在平顶山市公共资源交易投标人（供应商）库中录入的账户（基本户或一般户均可，不支持结算卡支付）</w:t>
      </w:r>
    </w:p>
    <w:p>
      <w:pPr>
        <w:pStyle w:val="4"/>
        <w:widowControl/>
        <w:shd w:val="clear" w:color="auto" w:fill="FFFFFF"/>
        <w:spacing w:before="28" w:beforeAutospacing="0" w:after="28" w:afterAutospacing="0"/>
        <w:ind w:firstLine="420"/>
        <w:rPr>
          <w:rFonts w:hint="eastAsia" w:ascii="Tahoma" w:hAnsi="Tahoma" w:eastAsia="微软雅黑" w:cstheme="minorBidi"/>
          <w:sz w:val="22"/>
          <w:szCs w:val="22"/>
        </w:rPr>
      </w:pPr>
      <w:r>
        <w:rPr>
          <w:rFonts w:hint="eastAsia" w:ascii="Tahoma" w:hAnsi="Tahoma" w:eastAsia="微软雅黑" w:cstheme="minorBidi"/>
          <w:sz w:val="22"/>
          <w:szCs w:val="22"/>
        </w:rPr>
        <w:t>（</w:t>
      </w:r>
      <w:r>
        <w:rPr>
          <w:rFonts w:ascii="Tahoma" w:hAnsi="Tahoma" w:eastAsia="微软雅黑" w:cstheme="minorBidi"/>
          <w:sz w:val="22"/>
          <w:szCs w:val="22"/>
        </w:rPr>
        <w:t>4</w:t>
      </w:r>
      <w:r>
        <w:rPr>
          <w:rFonts w:hint="eastAsia" w:ascii="Tahoma" w:hAnsi="Tahoma" w:eastAsia="微软雅黑" w:cstheme="minorBidi"/>
          <w:sz w:val="22"/>
          <w:szCs w:val="22"/>
        </w:rPr>
        <w:t>）汇入账户和帐号：（投标保证金账户和帐号详见招标文件）</w:t>
      </w:r>
    </w:p>
    <w:p>
      <w:pPr>
        <w:pStyle w:val="4"/>
        <w:widowControl/>
        <w:shd w:val="clear" w:color="auto" w:fill="FFFFFF"/>
        <w:spacing w:before="28" w:beforeAutospacing="0" w:after="28" w:afterAutospacing="0"/>
        <w:ind w:firstLine="420"/>
        <w:rPr>
          <w:rFonts w:hint="eastAsia" w:ascii="Tahoma" w:hAnsi="Tahoma" w:eastAsia="微软雅黑" w:cstheme="minorBidi"/>
          <w:sz w:val="22"/>
          <w:szCs w:val="22"/>
        </w:rPr>
      </w:pPr>
      <w:r>
        <w:rPr>
          <w:rFonts w:hint="eastAsia" w:ascii="Tahoma" w:hAnsi="Tahoma" w:eastAsia="微软雅黑" w:cstheme="minorBidi"/>
          <w:sz w:val="22"/>
          <w:szCs w:val="22"/>
        </w:rPr>
        <w:t>收款单位全称：平顶山市公共资源交易中心</w:t>
      </w:r>
    </w:p>
    <w:p>
      <w:pPr>
        <w:pStyle w:val="4"/>
        <w:widowControl/>
        <w:shd w:val="clear" w:color="auto" w:fill="FFFFFF"/>
        <w:spacing w:before="28" w:beforeAutospacing="0" w:after="28" w:afterAutospacing="0"/>
        <w:ind w:firstLine="420"/>
        <w:rPr>
          <w:rFonts w:hint="eastAsia" w:ascii="Tahoma" w:hAnsi="Tahoma" w:eastAsia="微软雅黑" w:cstheme="minorBidi"/>
          <w:sz w:val="22"/>
          <w:szCs w:val="22"/>
        </w:rPr>
      </w:pPr>
      <w:r>
        <w:rPr>
          <w:rFonts w:hint="eastAsia" w:ascii="Tahoma" w:hAnsi="Tahoma" w:eastAsia="微软雅黑" w:cstheme="minorBidi"/>
          <w:sz w:val="22"/>
          <w:szCs w:val="22"/>
        </w:rPr>
        <w:t>账 号：</w:t>
      </w:r>
      <w:r>
        <w:rPr>
          <w:rFonts w:ascii="Tahoma" w:hAnsi="Tahoma" w:eastAsia="微软雅黑" w:cstheme="minorBidi"/>
          <w:sz w:val="22"/>
          <w:szCs w:val="22"/>
        </w:rPr>
        <w:t>6013301012010093076</w:t>
      </w:r>
    </w:p>
    <w:p>
      <w:pPr>
        <w:pStyle w:val="4"/>
        <w:widowControl/>
        <w:shd w:val="clear" w:color="auto" w:fill="FFFFFF"/>
        <w:spacing w:before="28" w:beforeAutospacing="0" w:after="28" w:afterAutospacing="0"/>
        <w:ind w:firstLine="420"/>
        <w:rPr>
          <w:rFonts w:hint="eastAsia" w:ascii="Tahoma" w:hAnsi="Tahoma" w:eastAsia="微软雅黑" w:cstheme="minorBidi"/>
          <w:sz w:val="22"/>
          <w:szCs w:val="22"/>
        </w:rPr>
      </w:pPr>
      <w:r>
        <w:rPr>
          <w:rFonts w:hint="eastAsia" w:ascii="Tahoma" w:hAnsi="Tahoma" w:eastAsia="微软雅黑" w:cstheme="minorBidi"/>
          <w:sz w:val="22"/>
          <w:szCs w:val="22"/>
        </w:rPr>
        <w:t>开户银行：平顶山银行行政中心支行</w:t>
      </w:r>
    </w:p>
    <w:p>
      <w:pPr>
        <w:pStyle w:val="4"/>
        <w:widowControl/>
        <w:shd w:val="clear" w:color="auto" w:fill="FFFFFF"/>
        <w:spacing w:before="28" w:beforeAutospacing="0" w:after="28" w:afterAutospacing="0"/>
        <w:ind w:firstLine="420"/>
        <w:rPr>
          <w:rFonts w:hint="eastAsia" w:ascii="Tahoma" w:hAnsi="Tahoma" w:eastAsia="微软雅黑" w:cstheme="minorBidi"/>
          <w:sz w:val="22"/>
          <w:szCs w:val="22"/>
        </w:rPr>
      </w:pPr>
      <w:r>
        <w:rPr>
          <w:rFonts w:hint="eastAsia" w:ascii="Tahoma" w:hAnsi="Tahoma" w:eastAsia="微软雅黑" w:cstheme="minorBidi"/>
          <w:sz w:val="22"/>
          <w:szCs w:val="22"/>
        </w:rPr>
        <w:t>（</w:t>
      </w:r>
      <w:r>
        <w:rPr>
          <w:rFonts w:ascii="Tahoma" w:hAnsi="Tahoma" w:eastAsia="微软雅黑" w:cstheme="minorBidi"/>
          <w:sz w:val="22"/>
          <w:szCs w:val="22"/>
        </w:rPr>
        <w:t>5</w:t>
      </w:r>
      <w:r>
        <w:rPr>
          <w:rFonts w:hint="eastAsia" w:ascii="Tahoma" w:hAnsi="Tahoma" w:eastAsia="微软雅黑" w:cstheme="minorBidi"/>
          <w:sz w:val="22"/>
          <w:szCs w:val="22"/>
        </w:rPr>
        <w:t>）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pPr>
        <w:pStyle w:val="4"/>
        <w:widowControl/>
        <w:shd w:val="clear" w:color="auto" w:fill="FFFFFF"/>
        <w:spacing w:before="28" w:beforeAutospacing="0" w:after="28" w:afterAutospacing="0"/>
        <w:ind w:firstLine="420"/>
        <w:rPr>
          <w:rFonts w:hint="eastAsia" w:ascii="Tahoma" w:hAnsi="Tahoma" w:eastAsia="微软雅黑" w:cstheme="minorBidi"/>
          <w:sz w:val="22"/>
          <w:szCs w:val="22"/>
        </w:rPr>
      </w:pPr>
      <w:r>
        <w:rPr>
          <w:rFonts w:hint="eastAsia" w:ascii="Tahoma" w:hAnsi="Tahoma" w:eastAsia="微软雅黑" w:cstheme="minorBidi"/>
          <w:sz w:val="22"/>
          <w:szCs w:val="22"/>
        </w:rPr>
        <w:t>链接地址：</w:t>
      </w:r>
      <w:r>
        <w:rPr>
          <w:rFonts w:ascii="Tahoma" w:hAnsi="Tahoma" w:eastAsia="微软雅黑" w:cstheme="minorBidi"/>
          <w:sz w:val="22"/>
          <w:szCs w:val="22"/>
        </w:rPr>
        <w:t>http://www.pdsggzy.com/fwzn/11597.jhtml</w:t>
      </w:r>
    </w:p>
    <w:p>
      <w:pPr>
        <w:ind w:left="-444" w:leftChars="-202" w:firstLine="440" w:firstLineChars="200"/>
        <w:rPr>
          <w:b/>
          <w:szCs w:val="21"/>
        </w:rPr>
      </w:pPr>
      <w:r>
        <w:rPr>
          <w:rFonts w:hint="eastAsia"/>
          <w:b/>
          <w:szCs w:val="21"/>
        </w:rPr>
        <w:t>五、投标文件递交信息：</w:t>
      </w:r>
    </w:p>
    <w:p>
      <w:pPr>
        <w:ind w:firstLine="444" w:firstLineChars="202"/>
        <w:rPr>
          <w:szCs w:val="21"/>
        </w:rPr>
      </w:pPr>
      <w:r>
        <w:rPr>
          <w:rFonts w:hint="eastAsia"/>
          <w:szCs w:val="21"/>
        </w:rPr>
        <w:t>1、投标文件递交截止时间：2017年11月 1日9 时</w:t>
      </w:r>
    </w:p>
    <w:p>
      <w:pPr>
        <w:ind w:firstLine="444" w:firstLineChars="202"/>
        <w:rPr>
          <w:rFonts w:hint="eastAsia"/>
          <w:szCs w:val="21"/>
        </w:rPr>
      </w:pPr>
      <w:r>
        <w:rPr>
          <w:rFonts w:hint="eastAsia"/>
          <w:szCs w:val="21"/>
        </w:rPr>
        <w:t>2、投标文件递交地点：平顶山市公共资源交易中心</w:t>
      </w:r>
    </w:p>
    <w:p>
      <w:pPr>
        <w:ind w:firstLine="444" w:firstLineChars="202"/>
        <w:rPr>
          <w:rFonts w:hint="eastAsia"/>
          <w:szCs w:val="21"/>
        </w:rPr>
      </w:pPr>
      <w:r>
        <w:rPr>
          <w:rFonts w:hint="eastAsia"/>
          <w:szCs w:val="21"/>
        </w:rPr>
        <w:t>3、逾期送达的或者未送达指定地点的投标文件，采购人不予受理。</w:t>
      </w:r>
    </w:p>
    <w:p>
      <w:pPr>
        <w:rPr>
          <w:rFonts w:hint="eastAsia" w:ascii="宋体" w:hAnsi="宋体" w:cs="宋体"/>
          <w:b/>
          <w:szCs w:val="21"/>
        </w:rPr>
      </w:pPr>
      <w:r>
        <w:rPr>
          <w:rFonts w:hint="eastAsia" w:ascii="宋体" w:hAnsi="宋体" w:cs="宋体"/>
          <w:b/>
          <w:szCs w:val="21"/>
        </w:rPr>
        <w:t>六、开标有关信息：</w:t>
      </w:r>
    </w:p>
    <w:p>
      <w:pPr>
        <w:ind w:firstLine="444" w:firstLineChars="202"/>
        <w:rPr>
          <w:szCs w:val="21"/>
        </w:rPr>
      </w:pPr>
      <w:r>
        <w:rPr>
          <w:rFonts w:hint="eastAsia"/>
          <w:szCs w:val="21"/>
        </w:rPr>
        <w:t>1、开标时间：</w:t>
      </w:r>
      <w:r>
        <w:rPr>
          <w:szCs w:val="21"/>
        </w:rPr>
        <w:t xml:space="preserve">同投标文件接收截止时间 </w:t>
      </w:r>
    </w:p>
    <w:p>
      <w:pPr>
        <w:ind w:firstLine="444" w:firstLineChars="202"/>
        <w:rPr>
          <w:rFonts w:hint="eastAsia"/>
          <w:szCs w:val="21"/>
        </w:rPr>
      </w:pPr>
      <w:r>
        <w:rPr>
          <w:szCs w:val="21"/>
        </w:rPr>
        <w:t>2</w:t>
      </w:r>
      <w:r>
        <w:rPr>
          <w:rFonts w:hint="eastAsia"/>
          <w:szCs w:val="21"/>
        </w:rPr>
        <w:t>、</w:t>
      </w:r>
      <w:r>
        <w:rPr>
          <w:szCs w:val="21"/>
        </w:rPr>
        <w:t>开标地点：同投标文件</w:t>
      </w:r>
      <w:r>
        <w:rPr>
          <w:rFonts w:hint="eastAsia"/>
          <w:szCs w:val="21"/>
        </w:rPr>
        <w:t>接收</w:t>
      </w:r>
      <w:r>
        <w:rPr>
          <w:szCs w:val="21"/>
        </w:rPr>
        <w:t xml:space="preserve">地点 </w:t>
      </w:r>
    </w:p>
    <w:p>
      <w:pPr>
        <w:rPr>
          <w:b/>
          <w:szCs w:val="21"/>
        </w:rPr>
      </w:pPr>
      <w:r>
        <w:rPr>
          <w:rFonts w:hint="eastAsia"/>
          <w:b/>
          <w:szCs w:val="21"/>
        </w:rPr>
        <w:t>七、招标公告发布媒介：</w:t>
      </w:r>
    </w:p>
    <w:p>
      <w:pPr>
        <w:ind w:firstLine="440" w:firstLineChars="200"/>
        <w:rPr>
          <w:rFonts w:hint="eastAsia"/>
          <w:szCs w:val="21"/>
        </w:rPr>
      </w:pPr>
      <w:r>
        <w:rPr>
          <w:rFonts w:hint="eastAsia"/>
          <w:szCs w:val="21"/>
        </w:rPr>
        <w:t>本招标公告在</w:t>
      </w:r>
      <w:r>
        <w:rPr>
          <w:szCs w:val="21"/>
        </w:rPr>
        <w:t>《中国招标与采购网》、《河南招标采购综合网》、《河南省公共资源交易公共服务平台》、《河南省政府采购网》、《平顶山市政府采购网》及《全国公共资源交易平台（河南省</w:t>
      </w:r>
      <w:r>
        <w:rPr>
          <w:rFonts w:hint="eastAsia"/>
          <w:szCs w:val="21"/>
        </w:rPr>
        <w:t>·</w:t>
      </w:r>
      <w:r>
        <w:rPr>
          <w:szCs w:val="21"/>
        </w:rPr>
        <w:t>平顶山市）》</w:t>
      </w:r>
      <w:r>
        <w:rPr>
          <w:rFonts w:hint="eastAsia"/>
          <w:szCs w:val="21"/>
        </w:rPr>
        <w:t>上发布。</w:t>
      </w:r>
    </w:p>
    <w:p>
      <w:pPr>
        <w:ind w:left="-444" w:leftChars="-202" w:firstLine="440" w:firstLineChars="200"/>
        <w:rPr>
          <w:b/>
          <w:szCs w:val="21"/>
        </w:rPr>
      </w:pPr>
      <w:r>
        <w:rPr>
          <w:rFonts w:hint="eastAsia"/>
          <w:b/>
          <w:szCs w:val="21"/>
        </w:rPr>
        <w:t>八、本次招标联系事项：</w:t>
      </w:r>
    </w:p>
    <w:p>
      <w:pPr>
        <w:ind w:left="-444" w:leftChars="-202" w:firstLine="869" w:firstLineChars="395"/>
        <w:rPr>
          <w:rFonts w:hint="eastAsia"/>
          <w:szCs w:val="21"/>
        </w:rPr>
      </w:pPr>
      <w:r>
        <w:rPr>
          <w:rFonts w:hint="eastAsia"/>
          <w:szCs w:val="21"/>
        </w:rPr>
        <w:t>采购人：平顶山市不动产登记中心</w:t>
      </w:r>
    </w:p>
    <w:p>
      <w:pPr>
        <w:ind w:left="-444" w:leftChars="-202" w:firstLine="869" w:firstLineChars="395"/>
        <w:rPr>
          <w:rFonts w:hint="eastAsia"/>
          <w:szCs w:val="21"/>
        </w:rPr>
      </w:pPr>
      <w:r>
        <w:rPr>
          <w:rFonts w:hint="eastAsia"/>
          <w:szCs w:val="21"/>
        </w:rPr>
        <w:t>联系人：冯女士                  电话：0375-2205788</w:t>
      </w:r>
    </w:p>
    <w:p>
      <w:pPr>
        <w:ind w:left="-444" w:leftChars="-202" w:firstLine="869" w:firstLineChars="395"/>
        <w:rPr>
          <w:rFonts w:hint="eastAsia"/>
          <w:szCs w:val="21"/>
        </w:rPr>
      </w:pPr>
      <w:r>
        <w:rPr>
          <w:rFonts w:hint="eastAsia"/>
          <w:szCs w:val="21"/>
        </w:rPr>
        <w:t>采购代理机构：郑州力德招标咨询管理有限公司</w:t>
      </w:r>
    </w:p>
    <w:p>
      <w:pPr>
        <w:ind w:left="-444" w:leftChars="-202" w:firstLine="869" w:firstLineChars="395"/>
        <w:rPr>
          <w:rFonts w:hint="eastAsia"/>
          <w:szCs w:val="21"/>
        </w:rPr>
      </w:pPr>
      <w:r>
        <w:rPr>
          <w:rFonts w:hint="eastAsia"/>
          <w:szCs w:val="21"/>
        </w:rPr>
        <w:t>地址：平顶山市中兴路北段广厦商务中心6楼</w:t>
      </w:r>
    </w:p>
    <w:p>
      <w:pPr>
        <w:ind w:left="-444" w:leftChars="-202" w:firstLine="869" w:firstLineChars="395"/>
        <w:rPr>
          <w:rFonts w:hint="eastAsia"/>
          <w:szCs w:val="21"/>
        </w:rPr>
      </w:pPr>
      <w:r>
        <w:rPr>
          <w:rFonts w:hint="eastAsia"/>
          <w:szCs w:val="21"/>
        </w:rPr>
        <w:t>联  系 人：陈女士        电 话：18103758830   0375-2983909</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4BACD"/>
    <w:multiLevelType w:val="singleLevel"/>
    <w:tmpl w:val="55A4BAC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10ACB"/>
    <w:rsid w:val="00323B43"/>
    <w:rsid w:val="003D37D8"/>
    <w:rsid w:val="00426133"/>
    <w:rsid w:val="004358AB"/>
    <w:rsid w:val="008B7726"/>
    <w:rsid w:val="00903DD0"/>
    <w:rsid w:val="00D31D50"/>
    <w:rsid w:val="00DC5283"/>
    <w:rsid w:val="00EA4277"/>
    <w:rsid w:val="642D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iPriority w:val="0"/>
    <w:pPr>
      <w:widowControl w:val="0"/>
      <w:adjustRightInd/>
      <w:snapToGrid/>
      <w:spacing w:before="100" w:beforeAutospacing="1" w:after="100" w:afterAutospacing="1" w:line="360" w:lineRule="auto"/>
    </w:pPr>
    <w:rPr>
      <w:rFonts w:ascii="Times New Roman" w:hAnsi="Times New Roman" w:eastAsia="宋体" w:cs="Times New Roman"/>
      <w:sz w:val="24"/>
      <w:szCs w:val="24"/>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257</Words>
  <Characters>1469</Characters>
  <Lines>12</Lines>
  <Paragraphs>3</Paragraphs>
  <TotalTime>0</TotalTime>
  <ScaleCrop>false</ScaleCrop>
  <LinksUpToDate>false</LinksUpToDate>
  <CharactersWithSpaces>1723</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2017-10-10T02:27:00Z</cp:lastPrinted>
  <dcterms:modified xsi:type="dcterms:W3CDTF">2017-10-10T08:23:38Z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